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8B42" w14:textId="77777777" w:rsidR="00C40F18" w:rsidRDefault="00C40F18" w:rsidP="00C40F18">
      <w:pPr>
        <w:rPr>
          <w:rFonts w:ascii="Times New Roman" w:eastAsia="Times New Roman" w:hAnsi="Times New Roman" w:cs="Times New Roman"/>
          <w:sz w:val="13"/>
          <w:szCs w:val="13"/>
        </w:rPr>
      </w:pPr>
    </w:p>
    <w:p w14:paraId="274807D8" w14:textId="77777777" w:rsidR="00C40F18" w:rsidRDefault="00C40F18" w:rsidP="00C40F18">
      <w:pPr>
        <w:rPr>
          <w:rFonts w:ascii="Times New Roman" w:eastAsia="Times New Roman" w:hAnsi="Times New Roman" w:cs="Times New Roman"/>
          <w:sz w:val="13"/>
          <w:szCs w:val="13"/>
        </w:rPr>
      </w:pPr>
    </w:p>
    <w:p w14:paraId="1161AB09" w14:textId="77777777" w:rsidR="00C40F18" w:rsidRDefault="00C40F18" w:rsidP="00C40F18">
      <w:pPr>
        <w:rPr>
          <w:lang w:val="fr-FR"/>
        </w:rPr>
      </w:pPr>
      <w:r>
        <w:rPr>
          <w:noProof/>
          <w:lang w:val="en-GB" w:eastAsia="en-GB"/>
        </w:rPr>
        <w:drawing>
          <wp:inline distT="0" distB="0" distL="0" distR="0" wp14:anchorId="0BEF6DA4" wp14:editId="7B4DEF1C">
            <wp:extent cx="5762625" cy="4184015"/>
            <wp:effectExtent l="0" t="0" r="9525"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184015"/>
                    </a:xfrm>
                    <a:prstGeom prst="rect">
                      <a:avLst/>
                    </a:prstGeom>
                    <a:noFill/>
                    <a:ln>
                      <a:noFill/>
                    </a:ln>
                  </pic:spPr>
                </pic:pic>
              </a:graphicData>
            </a:graphic>
          </wp:inline>
        </w:drawing>
      </w:r>
    </w:p>
    <w:p w14:paraId="6AEB2945" w14:textId="77777777" w:rsidR="00C40F18" w:rsidRDefault="00C40F18" w:rsidP="00C40F18">
      <w:pPr>
        <w:rPr>
          <w:lang w:val="fr-FR"/>
        </w:rPr>
      </w:pPr>
    </w:p>
    <w:p w14:paraId="2DC1712C" w14:textId="77777777" w:rsidR="00635A5C" w:rsidRPr="003A5F61" w:rsidRDefault="00635A5C" w:rsidP="00635A5C">
      <w:pPr>
        <w:jc w:val="center"/>
        <w:rPr>
          <w:lang w:val="fr-FR"/>
        </w:rPr>
      </w:pPr>
      <w:r>
        <w:rPr>
          <w:lang w:val="fr-FR"/>
        </w:rPr>
        <w:t xml:space="preserve">« Un mécanisme d’intervention rapide et axé sur la demande, </w:t>
      </w:r>
      <w:r>
        <w:rPr>
          <w:rFonts w:cs="Arial"/>
          <w:szCs w:val="20"/>
          <w:lang w:val="fr-FR"/>
        </w:rPr>
        <w:t>destiné à faciliter l’échange et le transfert des connaissances entre gouvernements locaux et régionaux »</w:t>
      </w:r>
    </w:p>
    <w:p w14:paraId="0F334286" w14:textId="77777777" w:rsidR="00C40F18" w:rsidRPr="00635A5C" w:rsidRDefault="00C40F18" w:rsidP="00C40F18">
      <w:pPr>
        <w:rPr>
          <w:lang w:val="fr-FR"/>
        </w:rPr>
      </w:pPr>
    </w:p>
    <w:p w14:paraId="3C8BD783" w14:textId="77777777" w:rsidR="00C40F18" w:rsidRPr="00635A5C" w:rsidRDefault="00C40F18" w:rsidP="00C40F18">
      <w:pPr>
        <w:jc w:val="center"/>
        <w:rPr>
          <w:b/>
          <w:lang w:val="fr-FR"/>
        </w:rPr>
      </w:pPr>
    </w:p>
    <w:tbl>
      <w:tblPr>
        <w:tblStyle w:val="Tabelraster"/>
        <w:tblW w:w="0" w:type="auto"/>
        <w:tblLook w:val="04A0" w:firstRow="1" w:lastRow="0" w:firstColumn="1" w:lastColumn="0" w:noHBand="0" w:noVBand="1"/>
      </w:tblPr>
      <w:tblGrid>
        <w:gridCol w:w="9062"/>
      </w:tblGrid>
      <w:tr w:rsidR="00C40F18" w:rsidRPr="00B61452" w14:paraId="465F703E" w14:textId="77777777" w:rsidTr="00071A36">
        <w:trPr>
          <w:cnfStyle w:val="100000000000" w:firstRow="1" w:lastRow="0" w:firstColumn="0" w:lastColumn="0" w:oddVBand="0" w:evenVBand="0" w:oddHBand="0" w:evenHBand="0" w:firstRowFirstColumn="0" w:firstRowLastColumn="0" w:lastRowFirstColumn="0" w:lastRowLastColumn="0"/>
        </w:trPr>
        <w:tc>
          <w:tcPr>
            <w:tcW w:w="9062" w:type="dxa"/>
            <w:tcBorders>
              <w:top w:val="single" w:sz="4" w:space="0" w:color="FDB913"/>
              <w:left w:val="single" w:sz="4" w:space="0" w:color="FDB913"/>
              <w:bottom w:val="single" w:sz="4" w:space="0" w:color="FDB913"/>
              <w:right w:val="single" w:sz="4" w:space="0" w:color="FDB913"/>
            </w:tcBorders>
          </w:tcPr>
          <w:p w14:paraId="5BD78558" w14:textId="77777777" w:rsidR="00C40F18" w:rsidRPr="00635A5C" w:rsidRDefault="00C40F18" w:rsidP="00071A36">
            <w:pPr>
              <w:jc w:val="center"/>
              <w:rPr>
                <w:b w:val="0"/>
                <w:lang w:val="fr-FR"/>
              </w:rPr>
            </w:pPr>
          </w:p>
          <w:p w14:paraId="54BD1694" w14:textId="77777777" w:rsidR="00635A5C" w:rsidRDefault="00635A5C" w:rsidP="00635A5C">
            <w:pPr>
              <w:jc w:val="center"/>
              <w:rPr>
                <w:lang w:val="fr-FR"/>
              </w:rPr>
            </w:pPr>
            <w:r>
              <w:rPr>
                <w:lang w:val="fr-FR"/>
              </w:rPr>
              <w:t xml:space="preserve">Formulaire de candidature </w:t>
            </w:r>
          </w:p>
          <w:p w14:paraId="0B470E8B" w14:textId="77777777" w:rsidR="00546580" w:rsidRDefault="00546580" w:rsidP="00635A5C">
            <w:pPr>
              <w:jc w:val="center"/>
              <w:rPr>
                <w:lang w:val="fr-FR"/>
              </w:rPr>
            </w:pPr>
          </w:p>
          <w:p w14:paraId="22DF7E2D" w14:textId="1EEA684E" w:rsidR="00546580" w:rsidRDefault="00546580" w:rsidP="00635A5C">
            <w:pPr>
              <w:jc w:val="center"/>
              <w:rPr>
                <w:lang w:val="fr-FR"/>
              </w:rPr>
            </w:pPr>
            <w:r>
              <w:rPr>
                <w:lang w:val="fr-FR"/>
              </w:rPr>
              <w:t xml:space="preserve">– Visite d’exposition de groupe – </w:t>
            </w:r>
          </w:p>
          <w:p w14:paraId="40058FBC" w14:textId="77777777" w:rsidR="00546580" w:rsidRDefault="00546580" w:rsidP="00635A5C">
            <w:pPr>
              <w:jc w:val="center"/>
              <w:rPr>
                <w:b w:val="0"/>
                <w:lang w:val="fr-FR"/>
              </w:rPr>
            </w:pPr>
          </w:p>
          <w:p w14:paraId="751821C6" w14:textId="77777777" w:rsidR="00635A5C" w:rsidRPr="003A5F61" w:rsidRDefault="00635A5C" w:rsidP="00635A5C">
            <w:pPr>
              <w:jc w:val="center"/>
              <w:rPr>
                <w:b w:val="0"/>
                <w:lang w:val="fr-FR"/>
              </w:rPr>
            </w:pPr>
            <w:r>
              <w:rPr>
                <w:lang w:val="fr-FR"/>
              </w:rPr>
              <w:t xml:space="preserve">Gouvernements locaux ou régionaux des pays partenaires de l’Union européenne </w:t>
            </w:r>
          </w:p>
          <w:p w14:paraId="439BAD98" w14:textId="77777777" w:rsidR="00C40F18" w:rsidRPr="00635A5C" w:rsidRDefault="00C40F18" w:rsidP="00071A36">
            <w:pPr>
              <w:jc w:val="center"/>
              <w:rPr>
                <w:b w:val="0"/>
                <w:lang w:val="fr-FR"/>
              </w:rPr>
            </w:pPr>
          </w:p>
        </w:tc>
      </w:tr>
    </w:tbl>
    <w:p w14:paraId="5661D410" w14:textId="49D91846" w:rsidR="00C40F18" w:rsidRPr="00546580" w:rsidRDefault="00C40F18" w:rsidP="00C40F18">
      <w:pPr>
        <w:rPr>
          <w:rFonts w:ascii="Arial" w:hAnsi="Arial" w:cs="Arial"/>
          <w:b/>
          <w:color w:val="FFC000"/>
          <w:sz w:val="24"/>
          <w:lang w:val="fr-FR"/>
        </w:rPr>
      </w:pPr>
    </w:p>
    <w:tbl>
      <w:tblPr>
        <w:tblStyle w:val="Tabelraster"/>
        <w:tblW w:w="0" w:type="auto"/>
        <w:tblLook w:val="04A0" w:firstRow="1" w:lastRow="0" w:firstColumn="1" w:lastColumn="0" w:noHBand="0" w:noVBand="1"/>
      </w:tblPr>
      <w:tblGrid>
        <w:gridCol w:w="9062"/>
      </w:tblGrid>
      <w:tr w:rsidR="00C40F18" w:rsidRPr="00B61452" w14:paraId="140E5C27" w14:textId="77777777" w:rsidTr="00071A36">
        <w:trPr>
          <w:cnfStyle w:val="100000000000" w:firstRow="1" w:lastRow="0" w:firstColumn="0" w:lastColumn="0" w:oddVBand="0" w:evenVBand="0" w:oddHBand="0" w:evenHBand="0" w:firstRowFirstColumn="0" w:firstRowLastColumn="0" w:lastRowFirstColumn="0" w:lastRowLastColumn="0"/>
        </w:trPr>
        <w:tc>
          <w:tcPr>
            <w:tcW w:w="9062" w:type="dxa"/>
          </w:tcPr>
          <w:p w14:paraId="021145FA" w14:textId="77777777" w:rsidR="00C40F18" w:rsidRPr="00546580" w:rsidRDefault="00C40F18" w:rsidP="00071A36">
            <w:pPr>
              <w:rPr>
                <w:rFonts w:cs="Arial"/>
                <w:sz w:val="20"/>
                <w:szCs w:val="20"/>
                <w:lang w:val="fr-FR"/>
              </w:rPr>
            </w:pPr>
          </w:p>
          <w:p w14:paraId="3940053C" w14:textId="77777777" w:rsidR="00635A5C" w:rsidRPr="003A5F61" w:rsidRDefault="00635A5C" w:rsidP="00635A5C">
            <w:pPr>
              <w:jc w:val="both"/>
              <w:rPr>
                <w:rFonts w:cs="Arial"/>
                <w:szCs w:val="20"/>
                <w:lang w:val="fr-FR"/>
              </w:rPr>
            </w:pPr>
            <w:r w:rsidRPr="003A5F61">
              <w:rPr>
                <w:rFonts w:cs="Arial"/>
                <w:szCs w:val="20"/>
                <w:lang w:val="fr-FR"/>
              </w:rPr>
              <w:t xml:space="preserve">CONNECT </w:t>
            </w:r>
            <w:r>
              <w:rPr>
                <w:rFonts w:cs="Arial"/>
                <w:szCs w:val="20"/>
                <w:lang w:val="fr-FR"/>
              </w:rPr>
              <w:t xml:space="preserve">est le fruit d’une collaboration entre </w:t>
            </w:r>
            <w:r w:rsidRPr="003A5F61">
              <w:rPr>
                <w:rFonts w:cs="Arial"/>
                <w:szCs w:val="20"/>
                <w:lang w:val="fr-FR"/>
              </w:rPr>
              <w:t>PLATFORMA</w:t>
            </w:r>
            <w:r>
              <w:rPr>
                <w:rFonts w:cs="Arial"/>
                <w:szCs w:val="20"/>
                <w:lang w:val="fr-FR"/>
              </w:rPr>
              <w:t xml:space="preserve"> – Plateforme européenne des autorités locales et régionales pour le développement – et </w:t>
            </w:r>
            <w:r w:rsidRPr="003A5F61">
              <w:rPr>
                <w:rFonts w:cs="Arial"/>
                <w:szCs w:val="20"/>
                <w:lang w:val="fr-FR"/>
              </w:rPr>
              <w:t>VNG International</w:t>
            </w:r>
            <w:r>
              <w:rPr>
                <w:rFonts w:cs="Arial"/>
                <w:szCs w:val="20"/>
                <w:lang w:val="fr-FR"/>
              </w:rPr>
              <w:t>, l’agence de coopération internationale de l’association des communes néerlandaises</w:t>
            </w:r>
            <w:r w:rsidRPr="003A5F61">
              <w:rPr>
                <w:rFonts w:cs="Arial"/>
                <w:szCs w:val="20"/>
                <w:lang w:val="fr-FR"/>
              </w:rPr>
              <w:t xml:space="preserve">. </w:t>
            </w:r>
            <w:r>
              <w:rPr>
                <w:rFonts w:cs="Arial"/>
                <w:szCs w:val="20"/>
                <w:lang w:val="fr-FR"/>
              </w:rPr>
              <w:t xml:space="preserve">Il s’agit d’un </w:t>
            </w:r>
            <w:r w:rsidRPr="00673D6D">
              <w:rPr>
                <w:rFonts w:cs="Arial"/>
                <w:szCs w:val="20"/>
                <w:lang w:val="fr-FR"/>
              </w:rPr>
              <w:t xml:space="preserve">mécanisme </w:t>
            </w:r>
            <w:r>
              <w:rPr>
                <w:rFonts w:cs="Arial"/>
                <w:szCs w:val="20"/>
                <w:lang w:val="fr-FR"/>
              </w:rPr>
              <w:t>d’intervention rapide et</w:t>
            </w:r>
            <w:r w:rsidRPr="00673D6D">
              <w:rPr>
                <w:rFonts w:cs="Arial"/>
                <w:szCs w:val="20"/>
                <w:lang w:val="fr-FR"/>
              </w:rPr>
              <w:t xml:space="preserve"> axé sur la demande</w:t>
            </w:r>
            <w:r>
              <w:rPr>
                <w:rFonts w:cs="Arial"/>
                <w:szCs w:val="20"/>
                <w:lang w:val="fr-FR"/>
              </w:rPr>
              <w:t>, destiné à faciliter l’échange et le transfert des connaissances entre gouvernements locaux et régionaux des pays partenaires de l’Union européenne, d’une part, et collectivités locales et régionales européennes d’autre part</w:t>
            </w:r>
            <w:r w:rsidRPr="003A5F61">
              <w:rPr>
                <w:rFonts w:cs="Arial"/>
                <w:szCs w:val="20"/>
                <w:lang w:val="fr-FR"/>
              </w:rPr>
              <w:t xml:space="preserve">. </w:t>
            </w:r>
            <w:r>
              <w:rPr>
                <w:rFonts w:cs="Arial"/>
                <w:szCs w:val="20"/>
                <w:lang w:val="fr-FR"/>
              </w:rPr>
              <w:t>Ce mécanisme fonctionne en complémentarité avec d’autres formes de coopération entre communes et régions</w:t>
            </w:r>
            <w:r w:rsidRPr="003A5F61">
              <w:rPr>
                <w:rFonts w:cs="Arial"/>
                <w:szCs w:val="20"/>
                <w:lang w:val="fr-FR"/>
              </w:rPr>
              <w:t>.</w:t>
            </w:r>
          </w:p>
          <w:p w14:paraId="6815A1F7" w14:textId="77777777" w:rsidR="00635A5C" w:rsidRPr="003A5F61" w:rsidRDefault="00635A5C" w:rsidP="00635A5C">
            <w:pPr>
              <w:jc w:val="both"/>
              <w:rPr>
                <w:rFonts w:cs="Arial"/>
                <w:szCs w:val="20"/>
                <w:lang w:val="fr-FR"/>
              </w:rPr>
            </w:pPr>
          </w:p>
          <w:p w14:paraId="20F37266" w14:textId="77777777" w:rsidR="00635A5C" w:rsidRPr="003A5F61" w:rsidRDefault="00635A5C" w:rsidP="00635A5C">
            <w:pPr>
              <w:jc w:val="both"/>
              <w:rPr>
                <w:rFonts w:cs="Arial"/>
                <w:szCs w:val="20"/>
                <w:lang w:val="fr-FR"/>
              </w:rPr>
            </w:pPr>
            <w:r w:rsidRPr="003A5F61">
              <w:rPr>
                <w:rFonts w:cs="Arial"/>
                <w:szCs w:val="20"/>
                <w:lang w:val="fr-FR"/>
              </w:rPr>
              <w:t xml:space="preserve">CONNECT </w:t>
            </w:r>
            <w:r>
              <w:rPr>
                <w:rFonts w:cs="Arial"/>
                <w:szCs w:val="20"/>
                <w:lang w:val="fr-FR"/>
              </w:rPr>
              <w:t xml:space="preserve">vise à faire correspondre l’offre et la demande, et à agir comme </w:t>
            </w:r>
            <w:r w:rsidRPr="00D2779D">
              <w:rPr>
                <w:rFonts w:cs="Arial"/>
                <w:szCs w:val="20"/>
                <w:lang w:val="fr-FR"/>
              </w:rPr>
              <w:t>catalyseur du changem</w:t>
            </w:r>
            <w:r>
              <w:rPr>
                <w:rFonts w:cs="Arial"/>
                <w:szCs w:val="20"/>
                <w:lang w:val="fr-FR"/>
              </w:rPr>
              <w:t>ent</w:t>
            </w:r>
            <w:r w:rsidRPr="003A5F61">
              <w:rPr>
                <w:rFonts w:cs="Arial"/>
                <w:szCs w:val="20"/>
                <w:lang w:val="fr-FR"/>
              </w:rPr>
              <w:t xml:space="preserve">. </w:t>
            </w:r>
            <w:r>
              <w:rPr>
                <w:rFonts w:cs="Arial"/>
                <w:szCs w:val="20"/>
                <w:lang w:val="fr-FR"/>
              </w:rPr>
              <w:t>L’un des points forts de ce mécanisme est la démarche « métier » : en mettant des homologues en relation les uns avec les autres, des personnels et des élus qui font le même métier, sont confrontés aux mêmes problèmes, aux mêmes enjeux, ce mécanisme contribue à créer instantanément une « bulle de confiance », et à garantir des échanges constructifs et fructueux.</w:t>
            </w:r>
          </w:p>
          <w:p w14:paraId="36787B96" w14:textId="77777777" w:rsidR="00635A5C" w:rsidRPr="003A5F61" w:rsidRDefault="00635A5C" w:rsidP="00635A5C">
            <w:pPr>
              <w:jc w:val="both"/>
              <w:rPr>
                <w:rFonts w:cs="Arial"/>
                <w:szCs w:val="20"/>
                <w:lang w:val="fr-FR"/>
              </w:rPr>
            </w:pPr>
          </w:p>
          <w:p w14:paraId="4729FCBD" w14:textId="77777777" w:rsidR="00635A5C" w:rsidRPr="003A5F61" w:rsidRDefault="00635A5C" w:rsidP="00635A5C">
            <w:pPr>
              <w:jc w:val="both"/>
              <w:rPr>
                <w:rFonts w:cs="Arial"/>
                <w:szCs w:val="20"/>
                <w:lang w:val="fr-FR"/>
              </w:rPr>
            </w:pPr>
            <w:r>
              <w:rPr>
                <w:rFonts w:cs="Arial"/>
                <w:szCs w:val="20"/>
                <w:lang w:val="fr-FR"/>
              </w:rPr>
              <w:t xml:space="preserve">Au printemps 2016, la phase pilote menée au </w:t>
            </w:r>
            <w:r w:rsidRPr="003A5F61">
              <w:rPr>
                <w:rFonts w:cs="Arial"/>
                <w:szCs w:val="20"/>
                <w:lang w:val="fr-FR"/>
              </w:rPr>
              <w:t xml:space="preserve">Ghana, </w:t>
            </w:r>
            <w:r>
              <w:rPr>
                <w:rFonts w:cs="Arial"/>
                <w:szCs w:val="20"/>
                <w:lang w:val="fr-FR"/>
              </w:rPr>
              <w:t>au Cambodge</w:t>
            </w:r>
            <w:r w:rsidRPr="003A5F61">
              <w:rPr>
                <w:rFonts w:cs="Arial"/>
                <w:szCs w:val="20"/>
                <w:lang w:val="fr-FR"/>
              </w:rPr>
              <w:t xml:space="preserve"> </w:t>
            </w:r>
            <w:r>
              <w:rPr>
                <w:rFonts w:cs="Arial"/>
                <w:szCs w:val="20"/>
                <w:lang w:val="fr-FR"/>
              </w:rPr>
              <w:t>et en Colombie, qui portait sur les deux grandes problématiques que sont la gestion des ressources humaines et l’assainissement, a abouti au constat suivant : ce type d’interventions réactives, pensées sur le court terme, induisent le changement, à l’échelle personnelle autant qu’à l’échelle organisationnelle</w:t>
            </w:r>
            <w:r w:rsidRPr="003A5F61">
              <w:rPr>
                <w:rFonts w:cs="Arial"/>
                <w:szCs w:val="20"/>
                <w:lang w:val="fr-FR"/>
              </w:rPr>
              <w:t xml:space="preserve">. </w:t>
            </w:r>
            <w:r>
              <w:rPr>
                <w:rFonts w:cs="Arial"/>
                <w:szCs w:val="20"/>
                <w:lang w:val="fr-FR"/>
              </w:rPr>
              <w:t>Toutes les personnes ayant participé à cette phase pilote ont indiqué que ces interventions étaient également porteuses de collaborations et/ou d’activités ponctuelles ultérieures</w:t>
            </w:r>
            <w:r w:rsidRPr="003A5F61">
              <w:rPr>
                <w:rFonts w:cs="Arial"/>
                <w:szCs w:val="20"/>
                <w:lang w:val="fr-FR"/>
              </w:rPr>
              <w:t xml:space="preserve">. </w:t>
            </w:r>
          </w:p>
          <w:p w14:paraId="30D1B0EF" w14:textId="77777777" w:rsidR="00635A5C" w:rsidRPr="003A5F61" w:rsidRDefault="00635A5C" w:rsidP="00635A5C">
            <w:pPr>
              <w:jc w:val="both"/>
              <w:rPr>
                <w:rFonts w:cs="Arial"/>
                <w:szCs w:val="20"/>
                <w:lang w:val="fr-FR"/>
              </w:rPr>
            </w:pPr>
          </w:p>
          <w:p w14:paraId="777D853B" w14:textId="77777777" w:rsidR="00635A5C" w:rsidRPr="003A5F61" w:rsidRDefault="00635A5C" w:rsidP="00635A5C">
            <w:pPr>
              <w:jc w:val="both"/>
              <w:rPr>
                <w:rFonts w:cs="Arial"/>
                <w:szCs w:val="20"/>
                <w:lang w:val="fr-FR"/>
              </w:rPr>
            </w:pPr>
            <w:r>
              <w:rPr>
                <w:rFonts w:cs="Arial"/>
                <w:szCs w:val="20"/>
                <w:lang w:val="fr-FR"/>
              </w:rPr>
              <w:t xml:space="preserve">Le mécanisme </w:t>
            </w:r>
            <w:r w:rsidRPr="003A5F61">
              <w:rPr>
                <w:rFonts w:cs="Arial"/>
                <w:szCs w:val="20"/>
                <w:lang w:val="fr-FR"/>
              </w:rPr>
              <w:t xml:space="preserve">CONNECT </w:t>
            </w:r>
            <w:r>
              <w:rPr>
                <w:rFonts w:cs="Arial"/>
                <w:szCs w:val="20"/>
                <w:lang w:val="fr-FR"/>
              </w:rPr>
              <w:t xml:space="preserve">est financé au titre de l’accord de partenariat stratégique entre </w:t>
            </w:r>
            <w:r w:rsidRPr="003A5F61">
              <w:rPr>
                <w:rFonts w:cs="Arial"/>
                <w:szCs w:val="20"/>
                <w:lang w:val="fr-FR"/>
              </w:rPr>
              <w:t xml:space="preserve">PLATFORMA </w:t>
            </w:r>
            <w:r>
              <w:rPr>
                <w:rFonts w:cs="Arial"/>
                <w:szCs w:val="20"/>
                <w:lang w:val="fr-FR"/>
              </w:rPr>
              <w:t xml:space="preserve">et la Commission européenne. Des interventions additionnelles peuvent être facilitées par l’équipe </w:t>
            </w:r>
            <w:r w:rsidRPr="003A5F61">
              <w:rPr>
                <w:rFonts w:cs="Arial"/>
                <w:szCs w:val="20"/>
                <w:lang w:val="fr-FR"/>
              </w:rPr>
              <w:t xml:space="preserve">CONNECT </w:t>
            </w:r>
            <w:r>
              <w:rPr>
                <w:rFonts w:cs="Arial"/>
                <w:szCs w:val="20"/>
                <w:lang w:val="fr-FR"/>
              </w:rPr>
              <w:t>à la demande de gouvernements nationaux ou de bailleurs internationaux</w:t>
            </w:r>
            <w:r w:rsidRPr="003A5F61">
              <w:rPr>
                <w:rFonts w:cs="Arial"/>
                <w:szCs w:val="20"/>
                <w:lang w:val="fr-FR"/>
              </w:rPr>
              <w:t xml:space="preserve">. </w:t>
            </w:r>
          </w:p>
          <w:p w14:paraId="256D226B" w14:textId="77777777" w:rsidR="00635A5C" w:rsidRPr="003A5F61" w:rsidRDefault="00635A5C" w:rsidP="00635A5C">
            <w:pPr>
              <w:jc w:val="both"/>
              <w:rPr>
                <w:rFonts w:cs="Arial"/>
                <w:szCs w:val="20"/>
                <w:lang w:val="fr-FR"/>
              </w:rPr>
            </w:pPr>
          </w:p>
          <w:p w14:paraId="66CE319E" w14:textId="77777777" w:rsidR="00635A5C" w:rsidRPr="003A5F61" w:rsidRDefault="00635A5C" w:rsidP="00635A5C">
            <w:pPr>
              <w:jc w:val="both"/>
              <w:rPr>
                <w:rFonts w:cs="Arial"/>
                <w:szCs w:val="20"/>
                <w:lang w:val="fr-FR"/>
              </w:rPr>
            </w:pPr>
            <w:r>
              <w:rPr>
                <w:rFonts w:cs="Arial"/>
                <w:szCs w:val="20"/>
                <w:lang w:val="fr-FR"/>
              </w:rPr>
              <w:t xml:space="preserve">Pour toute information complémentaire sur ce mécanisme, cliquer </w:t>
            </w:r>
            <w:hyperlink r:id="rId9" w:history="1">
              <w:r w:rsidRPr="00591B9B">
                <w:rPr>
                  <w:rStyle w:val="Hyperlink"/>
                  <w:rFonts w:cs="Arial"/>
                  <w:szCs w:val="20"/>
                  <w:lang w:val="fr-FR"/>
                </w:rPr>
                <w:t>ici</w:t>
              </w:r>
            </w:hyperlink>
            <w:r w:rsidRPr="003A5F61">
              <w:rPr>
                <w:rFonts w:cs="Arial"/>
                <w:szCs w:val="20"/>
                <w:lang w:val="fr-FR"/>
              </w:rPr>
              <w:t xml:space="preserve"> </w:t>
            </w:r>
            <w:r>
              <w:rPr>
                <w:rFonts w:cs="Arial"/>
                <w:szCs w:val="20"/>
                <w:lang w:val="fr-FR"/>
              </w:rPr>
              <w:t xml:space="preserve">– vidéo CONNECT en ligne – et/ou </w:t>
            </w:r>
            <w:hyperlink r:id="rId10" w:history="1">
              <w:r w:rsidRPr="00591B9B">
                <w:rPr>
                  <w:rStyle w:val="Hyperlink"/>
                  <w:rFonts w:cs="Arial"/>
                  <w:szCs w:val="20"/>
                  <w:lang w:val="fr-FR"/>
                </w:rPr>
                <w:t>ici</w:t>
              </w:r>
            </w:hyperlink>
            <w:r>
              <w:rPr>
                <w:rFonts w:cs="Arial"/>
                <w:szCs w:val="20"/>
                <w:lang w:val="fr-FR"/>
              </w:rPr>
              <w:t xml:space="preserve"> – brochure CONNECT. Il est naturellement possible de contacter l’équipe CONNECT à tout moment, à l’adresse courriel suivante : </w:t>
            </w:r>
            <w:hyperlink r:id="rId11" w:history="1">
              <w:r w:rsidRPr="003A5F61">
                <w:rPr>
                  <w:rStyle w:val="Hyperlink"/>
                  <w:rFonts w:cs="Arial"/>
                  <w:szCs w:val="20"/>
                  <w:lang w:val="fr-FR"/>
                </w:rPr>
                <w:t>connect@ccre-cemr.org</w:t>
              </w:r>
            </w:hyperlink>
            <w:r w:rsidRPr="003A5F61">
              <w:rPr>
                <w:rFonts w:cs="Arial"/>
                <w:szCs w:val="20"/>
                <w:lang w:val="fr-FR"/>
              </w:rPr>
              <w:t xml:space="preserve">. </w:t>
            </w:r>
          </w:p>
          <w:p w14:paraId="2174AC9A" w14:textId="77777777" w:rsidR="00C40F18" w:rsidRPr="00635A5C" w:rsidRDefault="00C40F18" w:rsidP="00071A36">
            <w:pPr>
              <w:rPr>
                <w:rFonts w:cs="Arial"/>
                <w:sz w:val="20"/>
                <w:szCs w:val="20"/>
                <w:lang w:val="fr-FR"/>
              </w:rPr>
            </w:pPr>
          </w:p>
        </w:tc>
      </w:tr>
    </w:tbl>
    <w:p w14:paraId="05F1ED3C" w14:textId="77777777" w:rsidR="00C40F18" w:rsidRPr="00635A5C" w:rsidRDefault="00C40F18" w:rsidP="00C40F18">
      <w:pPr>
        <w:rPr>
          <w:rFonts w:ascii="Arial" w:hAnsi="Arial" w:cs="Arial"/>
          <w:sz w:val="20"/>
          <w:szCs w:val="20"/>
          <w:lang w:val="fr-FR"/>
        </w:rPr>
      </w:pPr>
    </w:p>
    <w:p w14:paraId="2D26B897" w14:textId="77777777" w:rsidR="00C40F18" w:rsidRPr="00635A5C" w:rsidRDefault="00C40F18" w:rsidP="00C40F18">
      <w:pPr>
        <w:rPr>
          <w:rFonts w:ascii="Arial" w:hAnsi="Arial" w:cs="Arial"/>
          <w:b/>
          <w:color w:val="FFC000"/>
          <w:sz w:val="24"/>
          <w:lang w:val="fr-FR"/>
        </w:rPr>
      </w:pPr>
    </w:p>
    <w:p w14:paraId="09A81C21" w14:textId="77777777" w:rsidR="00635A5C" w:rsidRPr="00AF7B3E" w:rsidRDefault="00C40F18" w:rsidP="00635A5C">
      <w:pPr>
        <w:rPr>
          <w:rFonts w:ascii="Arial" w:hAnsi="Arial" w:cs="Arial"/>
          <w:b/>
          <w:color w:val="FFC000"/>
          <w:sz w:val="24"/>
          <w:lang w:val="fr-FR"/>
        </w:rPr>
      </w:pPr>
      <w:r w:rsidRPr="00635A5C">
        <w:rPr>
          <w:rFonts w:ascii="Arial" w:hAnsi="Arial" w:cs="Arial"/>
          <w:b/>
          <w:color w:val="FFC000"/>
          <w:sz w:val="24"/>
          <w:lang w:val="fr-FR"/>
        </w:rPr>
        <w:br w:type="page"/>
      </w:r>
      <w:r w:rsidR="00635A5C" w:rsidRPr="00AF7B3E">
        <w:rPr>
          <w:rFonts w:ascii="Arial" w:hAnsi="Arial" w:cs="Arial"/>
          <w:b/>
          <w:color w:val="FFC000"/>
          <w:sz w:val="24"/>
          <w:lang w:val="fr-FR"/>
        </w:rPr>
        <w:lastRenderedPageBreak/>
        <w:t>CONNECT</w:t>
      </w:r>
    </w:p>
    <w:p w14:paraId="114BD510" w14:textId="77777777" w:rsidR="00635A5C" w:rsidRPr="00B75743" w:rsidRDefault="00635A5C" w:rsidP="00635A5C">
      <w:pPr>
        <w:rPr>
          <w:rFonts w:ascii="Arial" w:hAnsi="Arial" w:cs="Arial"/>
          <w:color w:val="0070C0"/>
          <w:sz w:val="24"/>
          <w:lang w:val="fr-FR"/>
        </w:rPr>
      </w:pPr>
      <w:r>
        <w:rPr>
          <w:rFonts w:ascii="Arial" w:hAnsi="Arial" w:cs="Arial"/>
          <w:color w:val="0070C0"/>
          <w:sz w:val="24"/>
          <w:lang w:val="fr-FR"/>
        </w:rPr>
        <w:t>Partager connaissances et expertise entre gouvernements locaux et régionaux</w:t>
      </w:r>
      <w:r w:rsidRPr="00B75743">
        <w:rPr>
          <w:rFonts w:ascii="Arial" w:hAnsi="Arial" w:cs="Arial"/>
          <w:color w:val="0070C0"/>
          <w:sz w:val="24"/>
          <w:lang w:val="fr-FR"/>
        </w:rPr>
        <w:t xml:space="preserve"> </w:t>
      </w:r>
      <w:r>
        <w:rPr>
          <w:rFonts w:ascii="Arial" w:hAnsi="Arial" w:cs="Arial"/>
          <w:color w:val="0070C0"/>
          <w:sz w:val="24"/>
          <w:lang w:val="fr-FR"/>
        </w:rPr>
        <w:t>du monde entier</w:t>
      </w:r>
    </w:p>
    <w:p w14:paraId="25398DB2" w14:textId="453ECAC2" w:rsidR="00635A5C" w:rsidRPr="00FE7842" w:rsidRDefault="00635A5C" w:rsidP="00635A5C">
      <w:pPr>
        <w:jc w:val="both"/>
        <w:rPr>
          <w:rFonts w:ascii="Arial" w:hAnsi="Arial" w:cs="Arial"/>
          <w:sz w:val="20"/>
          <w:lang w:val="fr-FR"/>
        </w:rPr>
      </w:pPr>
      <w:r>
        <w:rPr>
          <w:rFonts w:ascii="Arial" w:hAnsi="Arial" w:cs="Arial"/>
          <w:sz w:val="20"/>
          <w:lang w:val="fr-FR"/>
        </w:rPr>
        <w:t>Le présent formulaire de candidature</w:t>
      </w:r>
      <w:r w:rsidRPr="00B75743">
        <w:rPr>
          <w:rFonts w:ascii="Arial" w:hAnsi="Arial" w:cs="Arial"/>
          <w:sz w:val="20"/>
          <w:lang w:val="fr-FR"/>
        </w:rPr>
        <w:t xml:space="preserve"> </w:t>
      </w:r>
      <w:r>
        <w:rPr>
          <w:rFonts w:ascii="Arial" w:hAnsi="Arial" w:cs="Arial"/>
          <w:sz w:val="20"/>
          <w:lang w:val="fr-FR"/>
        </w:rPr>
        <w:t>a été conçu à l’intention des acteurs des échelons local et régional des pays qui ne fo</w:t>
      </w:r>
      <w:r w:rsidRPr="00FE7842">
        <w:rPr>
          <w:rFonts w:ascii="Arial" w:hAnsi="Arial" w:cs="Arial"/>
          <w:sz w:val="20"/>
          <w:lang w:val="fr-FR"/>
        </w:rPr>
        <w:t xml:space="preserve">nt pas partie de l’Europe, et qui souhaiteraient profiter des connaissances et expertise de leurs homologues européens dans le cadre de l’initiative </w:t>
      </w:r>
      <w:r w:rsidR="007E5ED7" w:rsidRPr="00FE7842">
        <w:rPr>
          <w:rFonts w:ascii="Arial" w:hAnsi="Arial" w:cs="Arial"/>
          <w:sz w:val="20"/>
          <w:lang w:val="fr-FR"/>
        </w:rPr>
        <w:t>CONNECT, dans le format d’une table ronde d’expert</w:t>
      </w:r>
      <w:r w:rsidR="00FE7842" w:rsidRPr="00FE7842">
        <w:rPr>
          <w:rFonts w:ascii="Arial" w:hAnsi="Arial" w:cs="Arial"/>
          <w:sz w:val="20"/>
          <w:lang w:val="fr-FR"/>
        </w:rPr>
        <w:t>s</w:t>
      </w:r>
      <w:r w:rsidR="007E5ED7" w:rsidRPr="00FE7842">
        <w:rPr>
          <w:rFonts w:ascii="Arial" w:hAnsi="Arial" w:cs="Arial"/>
          <w:sz w:val="20"/>
          <w:lang w:val="fr-FR"/>
        </w:rPr>
        <w:t>.</w:t>
      </w:r>
    </w:p>
    <w:tbl>
      <w:tblPr>
        <w:tblW w:w="0" w:type="auto"/>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Look w:val="00A0" w:firstRow="1" w:lastRow="0" w:firstColumn="1" w:lastColumn="0" w:noHBand="0" w:noVBand="0"/>
      </w:tblPr>
      <w:tblGrid>
        <w:gridCol w:w="9062"/>
      </w:tblGrid>
      <w:tr w:rsidR="007E5ED7" w:rsidRPr="00B61452" w14:paraId="4D631254" w14:textId="77777777" w:rsidTr="00071A36">
        <w:trPr>
          <w:cantSplit/>
          <w:tblHeader/>
        </w:trPr>
        <w:tc>
          <w:tcPr>
            <w:tcW w:w="9062" w:type="dxa"/>
          </w:tcPr>
          <w:p w14:paraId="26DB7DEC" w14:textId="77777777" w:rsidR="00AD561D" w:rsidRPr="00AD561D" w:rsidRDefault="00AD561D" w:rsidP="00AD561D">
            <w:pPr>
              <w:widowControl w:val="0"/>
              <w:spacing w:after="0" w:line="240" w:lineRule="auto"/>
              <w:rPr>
                <w:rFonts w:ascii="Arial" w:hAnsi="Arial"/>
                <w:b/>
                <w:color w:val="003768"/>
                <w:sz w:val="19"/>
                <w:lang w:val="fr-FR"/>
              </w:rPr>
            </w:pPr>
            <w:r w:rsidRPr="00AD561D">
              <w:rPr>
                <w:rFonts w:ascii="Arial" w:hAnsi="Arial"/>
                <w:b/>
                <w:color w:val="003768"/>
                <w:sz w:val="19"/>
                <w:lang w:val="fr-FR"/>
              </w:rPr>
              <w:t>Qu'est-ce qu'une visite d'exposition de groupe?</w:t>
            </w:r>
          </w:p>
          <w:p w14:paraId="4D7A94E2" w14:textId="77777777" w:rsidR="00AD561D" w:rsidRPr="00AD561D" w:rsidRDefault="00AD561D" w:rsidP="00AD561D">
            <w:pPr>
              <w:widowControl w:val="0"/>
              <w:spacing w:after="0" w:line="240" w:lineRule="auto"/>
              <w:rPr>
                <w:rFonts w:ascii="Arial" w:hAnsi="Arial"/>
                <w:b/>
                <w:color w:val="003768"/>
                <w:sz w:val="19"/>
                <w:lang w:val="fr-FR"/>
              </w:rPr>
            </w:pPr>
          </w:p>
          <w:p w14:paraId="72AE8D3F" w14:textId="77777777" w:rsidR="00AD561D" w:rsidRPr="00AD561D" w:rsidRDefault="00AD561D" w:rsidP="00AD561D">
            <w:pPr>
              <w:widowControl w:val="0"/>
              <w:spacing w:after="0" w:line="240" w:lineRule="auto"/>
              <w:rPr>
                <w:rFonts w:ascii="Arial" w:hAnsi="Arial"/>
                <w:color w:val="003768"/>
                <w:sz w:val="19"/>
                <w:lang w:val="fr-FR"/>
              </w:rPr>
            </w:pPr>
            <w:r w:rsidRPr="00AD561D">
              <w:rPr>
                <w:rFonts w:ascii="Arial" w:hAnsi="Arial"/>
                <w:color w:val="003768"/>
                <w:sz w:val="19"/>
                <w:lang w:val="fr-FR"/>
              </w:rPr>
              <w:t>Une visite d'exposition de groupe a lieu lorsque le défi abordé concerne un certain nombre de gouvernements locaux ou régionaux dans un pays partenaire de l'UE et que l'exposition aux pratiques et aux systèmes à l'étranger peut aider à relever les défis identifiés au pays. Par conséquent, une visite d'exposition de groupe a lieu dans un pays européen ou dans un autre pays du Sud si elle est plus pertinente. La durée de la visite de l'exposition de groupe dépend de la demande.</w:t>
            </w:r>
          </w:p>
          <w:p w14:paraId="2D6DA05A" w14:textId="77777777" w:rsidR="00AD561D" w:rsidRPr="00AD561D" w:rsidRDefault="00AD561D" w:rsidP="00AD561D">
            <w:pPr>
              <w:widowControl w:val="0"/>
              <w:spacing w:after="0" w:line="240" w:lineRule="auto"/>
              <w:rPr>
                <w:rFonts w:ascii="Arial" w:hAnsi="Arial"/>
                <w:color w:val="003768"/>
                <w:sz w:val="19"/>
                <w:lang w:val="fr-FR"/>
              </w:rPr>
            </w:pPr>
          </w:p>
          <w:p w14:paraId="61AD56EA" w14:textId="77777777" w:rsidR="00AD561D" w:rsidRPr="00AD561D" w:rsidRDefault="00AD561D" w:rsidP="00AD561D">
            <w:pPr>
              <w:widowControl w:val="0"/>
              <w:spacing w:after="0" w:line="240" w:lineRule="auto"/>
              <w:rPr>
                <w:rFonts w:ascii="Arial" w:hAnsi="Arial"/>
                <w:color w:val="003768"/>
                <w:sz w:val="19"/>
                <w:lang w:val="fr-FR"/>
              </w:rPr>
            </w:pPr>
            <w:r w:rsidRPr="00AD561D">
              <w:rPr>
                <w:rFonts w:ascii="Arial" w:hAnsi="Arial"/>
                <w:color w:val="003768"/>
                <w:sz w:val="19"/>
                <w:lang w:val="fr-FR"/>
              </w:rPr>
              <w:t>Les objectifs et les résultats attendus de la visite d'exposition de groupe sont repris dans les termes de référence, mis par écrit par tous les gouvernements locaux ou régionaux qui ont été sélectionnés et appariés, dans un effort commun. Étant donné l'implication de plusieurs gouvernements locaux dans la demande, la participation de l'association de l'administration locale est requise.</w:t>
            </w:r>
          </w:p>
          <w:p w14:paraId="51EC2E04" w14:textId="77777777" w:rsidR="00AD561D" w:rsidRPr="00AD561D" w:rsidRDefault="00AD561D" w:rsidP="00AD561D">
            <w:pPr>
              <w:widowControl w:val="0"/>
              <w:spacing w:after="0" w:line="240" w:lineRule="auto"/>
              <w:rPr>
                <w:rFonts w:ascii="Arial" w:hAnsi="Arial"/>
                <w:color w:val="003768"/>
                <w:sz w:val="19"/>
                <w:lang w:val="fr-FR"/>
              </w:rPr>
            </w:pPr>
          </w:p>
          <w:p w14:paraId="563F1706" w14:textId="37330717" w:rsidR="007E5ED7" w:rsidRPr="007E5ED7" w:rsidRDefault="00AD561D" w:rsidP="00AD561D">
            <w:pPr>
              <w:widowControl w:val="0"/>
              <w:spacing w:after="0" w:line="240" w:lineRule="auto"/>
              <w:jc w:val="both"/>
              <w:rPr>
                <w:rFonts w:ascii="Arial" w:hAnsi="Arial" w:cs="Arial"/>
                <w:b/>
                <w:color w:val="003768"/>
                <w:sz w:val="20"/>
                <w:lang w:val="fr-FR"/>
              </w:rPr>
            </w:pPr>
            <w:r w:rsidRPr="00AD561D">
              <w:rPr>
                <w:rFonts w:ascii="Arial" w:hAnsi="Arial"/>
                <w:color w:val="003768"/>
                <w:sz w:val="19"/>
                <w:lang w:val="fr-FR"/>
              </w:rPr>
              <w:t xml:space="preserve">Les municipalités </w:t>
            </w:r>
            <w:r w:rsidR="0061113C">
              <w:rPr>
                <w:rFonts w:ascii="Arial" w:hAnsi="Arial"/>
                <w:color w:val="003768"/>
                <w:sz w:val="19"/>
                <w:lang w:val="fr-FR"/>
              </w:rPr>
              <w:t>d’un</w:t>
            </w:r>
            <w:r>
              <w:rPr>
                <w:rFonts w:ascii="Arial" w:hAnsi="Arial"/>
                <w:color w:val="003768"/>
                <w:sz w:val="19"/>
                <w:lang w:val="fr-FR"/>
              </w:rPr>
              <w:t xml:space="preserve"> pays partenaire de l’UE</w:t>
            </w:r>
            <w:r w:rsidRPr="00AD561D">
              <w:rPr>
                <w:rFonts w:ascii="Arial" w:hAnsi="Arial"/>
                <w:color w:val="003768"/>
                <w:sz w:val="19"/>
                <w:lang w:val="fr-FR"/>
              </w:rPr>
              <w:t xml:space="preserve"> sont invitées à envoyer des demandes conjointes pour une telle visite de groupe et à suggérer un thème qui soit le plus pertinent et / ou urgent pour le groupe de municipalités. Une municipalité agira en tant que </w:t>
            </w:r>
            <w:r>
              <w:rPr>
                <w:rFonts w:ascii="Arial" w:hAnsi="Arial"/>
                <w:color w:val="003768"/>
                <w:sz w:val="19"/>
                <w:lang w:val="fr-FR"/>
              </w:rPr>
              <w:t>candidat</w:t>
            </w:r>
            <w:r w:rsidRPr="00AD561D">
              <w:rPr>
                <w:rFonts w:ascii="Arial" w:hAnsi="Arial"/>
                <w:color w:val="003768"/>
                <w:sz w:val="19"/>
                <w:lang w:val="fr-FR"/>
              </w:rPr>
              <w:t xml:space="preserve"> principal - cette municipalité est également le principal point de contact pour l'équipe CONNECT. </w:t>
            </w:r>
          </w:p>
        </w:tc>
      </w:tr>
    </w:tbl>
    <w:p w14:paraId="64C264C7" w14:textId="77777777" w:rsidR="007E5ED7" w:rsidRPr="007E5ED7" w:rsidRDefault="007E5ED7" w:rsidP="00635A5C">
      <w:pPr>
        <w:jc w:val="both"/>
        <w:rPr>
          <w:rFonts w:ascii="Arial" w:hAnsi="Arial" w:cs="Arial"/>
          <w:sz w:val="20"/>
          <w:lang w:val="fr-FR"/>
        </w:rPr>
      </w:pPr>
    </w:p>
    <w:p w14:paraId="2BFDB910" w14:textId="3B4FCEB4" w:rsidR="00635A5C" w:rsidRPr="00B75743" w:rsidRDefault="00635A5C" w:rsidP="00635A5C">
      <w:pPr>
        <w:rPr>
          <w:rFonts w:ascii="Arial" w:hAnsi="Arial" w:cs="Arial"/>
          <w:b/>
          <w:sz w:val="20"/>
          <w:lang w:val="fr-FR"/>
        </w:rPr>
      </w:pPr>
      <w:r>
        <w:rPr>
          <w:rFonts w:ascii="Arial" w:hAnsi="Arial" w:cs="Arial"/>
          <w:b/>
          <w:sz w:val="20"/>
          <w:lang w:val="fr-FR"/>
        </w:rPr>
        <w:t>Ce formulaire de candidature</w:t>
      </w:r>
      <w:r w:rsidRPr="00B75743">
        <w:rPr>
          <w:rFonts w:ascii="Arial" w:hAnsi="Arial" w:cs="Arial"/>
          <w:b/>
          <w:sz w:val="20"/>
          <w:lang w:val="fr-FR"/>
        </w:rPr>
        <w:t xml:space="preserve"> </w:t>
      </w:r>
      <w:r>
        <w:rPr>
          <w:rFonts w:ascii="Arial" w:hAnsi="Arial" w:cs="Arial"/>
          <w:b/>
          <w:sz w:val="20"/>
          <w:lang w:val="fr-FR"/>
        </w:rPr>
        <w:t xml:space="preserve">se compose de </w:t>
      </w:r>
      <w:r w:rsidR="00B61452">
        <w:rPr>
          <w:rFonts w:ascii="Arial" w:hAnsi="Arial" w:cs="Arial"/>
          <w:b/>
          <w:sz w:val="20"/>
          <w:u w:val="single"/>
          <w:lang w:val="fr-FR"/>
        </w:rPr>
        <w:t>trois</w:t>
      </w:r>
      <w:bookmarkStart w:id="0" w:name="_GoBack"/>
      <w:bookmarkEnd w:id="0"/>
      <w:r>
        <w:rPr>
          <w:rFonts w:ascii="Arial" w:hAnsi="Arial" w:cs="Arial"/>
          <w:b/>
          <w:sz w:val="20"/>
          <w:u w:val="single"/>
          <w:lang w:val="fr-FR"/>
        </w:rPr>
        <w:t xml:space="preserve"> parties</w:t>
      </w:r>
      <w:r>
        <w:rPr>
          <w:rFonts w:ascii="Arial" w:hAnsi="Arial" w:cs="Arial"/>
          <w:b/>
          <w:sz w:val="20"/>
          <w:lang w:val="fr-FR"/>
        </w:rPr>
        <w:t> :</w:t>
      </w:r>
    </w:p>
    <w:p w14:paraId="3FB154A8" w14:textId="77777777" w:rsidR="00635A5C" w:rsidRPr="00B75743" w:rsidRDefault="00635A5C" w:rsidP="00635A5C">
      <w:pPr>
        <w:pStyle w:val="Lijstalinea"/>
        <w:keepLines w:val="0"/>
        <w:numPr>
          <w:ilvl w:val="0"/>
          <w:numId w:val="4"/>
        </w:numPr>
        <w:tabs>
          <w:tab w:val="clear" w:pos="425"/>
          <w:tab w:val="clear" w:pos="851"/>
        </w:tabs>
        <w:spacing w:after="0" w:line="312" w:lineRule="auto"/>
        <w:contextualSpacing/>
        <w:jc w:val="left"/>
        <w:rPr>
          <w:rFonts w:cs="Arial"/>
          <w:b/>
          <w:sz w:val="20"/>
          <w:lang w:val="fr-FR"/>
        </w:rPr>
      </w:pPr>
      <w:r>
        <w:rPr>
          <w:rFonts w:cs="Arial"/>
          <w:b/>
          <w:sz w:val="20"/>
          <w:lang w:val="fr-FR"/>
        </w:rPr>
        <w:t>Coordonnées</w:t>
      </w:r>
    </w:p>
    <w:p w14:paraId="11099391" w14:textId="77777777" w:rsidR="00635A5C" w:rsidRPr="00B75743" w:rsidRDefault="00635A5C" w:rsidP="00635A5C">
      <w:pPr>
        <w:pStyle w:val="Lijstalinea"/>
        <w:keepLines w:val="0"/>
        <w:numPr>
          <w:ilvl w:val="0"/>
          <w:numId w:val="4"/>
        </w:numPr>
        <w:tabs>
          <w:tab w:val="clear" w:pos="425"/>
          <w:tab w:val="clear" w:pos="851"/>
        </w:tabs>
        <w:spacing w:after="0" w:line="312" w:lineRule="auto"/>
        <w:contextualSpacing/>
        <w:jc w:val="left"/>
        <w:rPr>
          <w:rFonts w:cs="Arial"/>
          <w:b/>
          <w:sz w:val="20"/>
          <w:lang w:val="fr-FR"/>
        </w:rPr>
      </w:pPr>
      <w:r>
        <w:rPr>
          <w:rFonts w:cs="Arial"/>
          <w:b/>
          <w:sz w:val="20"/>
          <w:lang w:val="fr-FR"/>
        </w:rPr>
        <w:t>Quelques éléments d’information sur votre collectivité/ commune/ gouvernement</w:t>
      </w:r>
    </w:p>
    <w:p w14:paraId="31223448" w14:textId="77777777" w:rsidR="00635A5C" w:rsidRPr="00AF7B3E" w:rsidRDefault="00635A5C" w:rsidP="00635A5C">
      <w:pPr>
        <w:pStyle w:val="Lijstalinea"/>
        <w:keepLines w:val="0"/>
        <w:numPr>
          <w:ilvl w:val="0"/>
          <w:numId w:val="4"/>
        </w:numPr>
        <w:tabs>
          <w:tab w:val="clear" w:pos="425"/>
          <w:tab w:val="clear" w:pos="851"/>
        </w:tabs>
        <w:spacing w:after="0" w:line="312" w:lineRule="auto"/>
        <w:contextualSpacing/>
        <w:jc w:val="left"/>
        <w:rPr>
          <w:rFonts w:cs="Arial"/>
          <w:b/>
          <w:sz w:val="20"/>
          <w:lang w:val="fr-FR"/>
        </w:rPr>
      </w:pPr>
      <w:r>
        <w:rPr>
          <w:rFonts w:cs="Arial"/>
          <w:b/>
          <w:sz w:val="20"/>
          <w:lang w:val="fr-FR"/>
        </w:rPr>
        <w:t>Présentation du contenu souhaité de l’échange de connaissances/ transfert d’expertise</w:t>
      </w:r>
    </w:p>
    <w:p w14:paraId="083C817B" w14:textId="77777777" w:rsidR="00635A5C" w:rsidRPr="00B75743" w:rsidRDefault="00635A5C" w:rsidP="00635A5C">
      <w:pPr>
        <w:rPr>
          <w:rFonts w:ascii="Arial" w:hAnsi="Arial" w:cs="Arial"/>
          <w:sz w:val="20"/>
          <w:lang w:val="fr-FR"/>
        </w:rPr>
      </w:pPr>
    </w:p>
    <w:p w14:paraId="143FFE90" w14:textId="77777777" w:rsidR="00635A5C" w:rsidRPr="00B75743" w:rsidRDefault="00635A5C" w:rsidP="00635A5C">
      <w:pPr>
        <w:rPr>
          <w:rFonts w:ascii="Arial" w:hAnsi="Arial" w:cs="Arial"/>
          <w:sz w:val="20"/>
          <w:lang w:val="fr-FR"/>
        </w:rPr>
      </w:pPr>
      <w:r>
        <w:rPr>
          <w:rFonts w:ascii="Arial" w:hAnsi="Arial" w:cs="Arial"/>
          <w:sz w:val="20"/>
          <w:lang w:val="fr-FR"/>
        </w:rPr>
        <w:t xml:space="preserve">N.B. : la présente candidature sera prise en considération </w:t>
      </w:r>
      <w:r w:rsidRPr="00200E28">
        <w:rPr>
          <w:rFonts w:ascii="Arial" w:hAnsi="Arial" w:cs="Arial"/>
          <w:sz w:val="20"/>
          <w:u w:val="single"/>
          <w:lang w:val="fr-FR"/>
        </w:rPr>
        <w:t>uniquement si</w:t>
      </w:r>
      <w:r>
        <w:rPr>
          <w:rFonts w:ascii="Arial" w:hAnsi="Arial" w:cs="Arial"/>
          <w:sz w:val="20"/>
          <w:lang w:val="fr-FR"/>
        </w:rPr>
        <w:t> :</w:t>
      </w:r>
    </w:p>
    <w:p w14:paraId="76159A99" w14:textId="77777777" w:rsidR="00635A5C" w:rsidRPr="00B75743" w:rsidRDefault="00635A5C" w:rsidP="00635A5C">
      <w:pPr>
        <w:pStyle w:val="Lijstalinea"/>
        <w:keepLines w:val="0"/>
        <w:numPr>
          <w:ilvl w:val="0"/>
          <w:numId w:val="1"/>
        </w:numPr>
        <w:tabs>
          <w:tab w:val="clear" w:pos="425"/>
          <w:tab w:val="clear" w:pos="851"/>
        </w:tabs>
        <w:spacing w:after="0" w:line="312" w:lineRule="auto"/>
        <w:contextualSpacing/>
        <w:jc w:val="left"/>
        <w:rPr>
          <w:rFonts w:cs="Arial"/>
          <w:sz w:val="20"/>
          <w:lang w:val="fr-FR"/>
        </w:rPr>
      </w:pPr>
      <w:r>
        <w:rPr>
          <w:rFonts w:cs="Arial"/>
          <w:sz w:val="20"/>
          <w:lang w:val="fr-FR"/>
        </w:rPr>
        <w:t>l’instance candidate</w:t>
      </w:r>
      <w:r w:rsidRPr="00B75743">
        <w:rPr>
          <w:rFonts w:cs="Arial"/>
          <w:sz w:val="20"/>
          <w:lang w:val="fr-FR"/>
        </w:rPr>
        <w:t xml:space="preserve"> </w:t>
      </w:r>
      <w:r>
        <w:rPr>
          <w:rFonts w:cs="Arial"/>
          <w:sz w:val="20"/>
          <w:lang w:val="fr-FR"/>
        </w:rPr>
        <w:t>est une collectivité territoriale/ un gouvernement local ou régional</w:t>
      </w:r>
      <w:r w:rsidRPr="00B75743">
        <w:rPr>
          <w:rFonts w:cs="Arial"/>
          <w:sz w:val="20"/>
          <w:lang w:val="fr-FR"/>
        </w:rPr>
        <w:t xml:space="preserve"> </w:t>
      </w:r>
      <w:r>
        <w:rPr>
          <w:rFonts w:cs="Arial"/>
          <w:sz w:val="20"/>
          <w:lang w:val="fr-FR"/>
        </w:rPr>
        <w:t>d’un pays partenaire de l’Union européenne</w:t>
      </w:r>
      <w:r w:rsidRPr="00B75743">
        <w:rPr>
          <w:rStyle w:val="Voetnootmarkering"/>
          <w:rFonts w:cs="Arial"/>
          <w:sz w:val="20"/>
          <w:lang w:val="fr-FR"/>
        </w:rPr>
        <w:footnoteReference w:id="1"/>
      </w:r>
      <w:r>
        <w:rPr>
          <w:rFonts w:cs="Arial"/>
          <w:sz w:val="20"/>
          <w:lang w:val="fr-FR"/>
        </w:rPr>
        <w:t> ;</w:t>
      </w:r>
    </w:p>
    <w:p w14:paraId="35D8D9F1" w14:textId="77777777" w:rsidR="00635A5C" w:rsidRPr="00B75743" w:rsidRDefault="00635A5C" w:rsidP="00635A5C">
      <w:pPr>
        <w:pStyle w:val="Lijstalinea"/>
        <w:keepLines w:val="0"/>
        <w:numPr>
          <w:ilvl w:val="0"/>
          <w:numId w:val="1"/>
        </w:numPr>
        <w:tabs>
          <w:tab w:val="clear" w:pos="425"/>
          <w:tab w:val="clear" w:pos="851"/>
        </w:tabs>
        <w:spacing w:after="0" w:line="312" w:lineRule="auto"/>
        <w:contextualSpacing/>
        <w:jc w:val="left"/>
        <w:rPr>
          <w:rFonts w:cs="Arial"/>
          <w:sz w:val="20"/>
          <w:lang w:val="fr-FR"/>
        </w:rPr>
      </w:pPr>
      <w:r>
        <w:rPr>
          <w:rFonts w:cs="Arial"/>
          <w:sz w:val="20"/>
          <w:lang w:val="fr-FR"/>
        </w:rPr>
        <w:t>le présent formulaire s’accompagne d’une lettre d’engagement signée d’un élu</w:t>
      </w:r>
      <w:r w:rsidRPr="00B75743">
        <w:rPr>
          <w:rFonts w:cs="Arial"/>
          <w:sz w:val="20"/>
          <w:lang w:val="fr-FR"/>
        </w:rPr>
        <w:t xml:space="preserve">, </w:t>
      </w:r>
      <w:r>
        <w:rPr>
          <w:rFonts w:cs="Arial"/>
          <w:sz w:val="20"/>
          <w:lang w:val="fr-FR"/>
        </w:rPr>
        <w:t xml:space="preserve">rendant compte de la </w:t>
      </w:r>
      <w:r w:rsidRPr="00B75743">
        <w:rPr>
          <w:rFonts w:cs="Arial"/>
          <w:sz w:val="20"/>
          <w:lang w:val="fr-FR"/>
        </w:rPr>
        <w:t xml:space="preserve">motivation </w:t>
      </w:r>
      <w:r>
        <w:rPr>
          <w:rFonts w:cs="Arial"/>
          <w:sz w:val="20"/>
          <w:lang w:val="fr-FR"/>
        </w:rPr>
        <w:t>du gouvernement/ de la collectivité/ de la commune et indiquant les aspects pratiques pris en charge/ assurés par le gouvernement/ la collectivité/ la commune</w:t>
      </w:r>
      <w:r w:rsidRPr="00B75743">
        <w:rPr>
          <w:rFonts w:cs="Arial"/>
          <w:sz w:val="20"/>
          <w:lang w:val="fr-FR"/>
        </w:rPr>
        <w:t xml:space="preserve"> (</w:t>
      </w:r>
      <w:r>
        <w:rPr>
          <w:rFonts w:cs="Arial"/>
          <w:sz w:val="20"/>
          <w:lang w:val="fr-FR"/>
        </w:rPr>
        <w:t>veuillez trouver ci-joint une lettre d’engagement type</w:t>
      </w:r>
      <w:r w:rsidRPr="00B75743">
        <w:rPr>
          <w:rFonts w:cs="Arial"/>
          <w:sz w:val="20"/>
          <w:lang w:val="fr-FR"/>
        </w:rPr>
        <w:t>)</w:t>
      </w:r>
      <w:r>
        <w:rPr>
          <w:rFonts w:cs="Arial"/>
          <w:sz w:val="20"/>
          <w:lang w:val="fr-FR"/>
        </w:rPr>
        <w:t> ;</w:t>
      </w:r>
    </w:p>
    <w:p w14:paraId="5B2DBDDA" w14:textId="77777777" w:rsidR="00635A5C" w:rsidRPr="00B75743" w:rsidRDefault="00635A5C" w:rsidP="00635A5C">
      <w:pPr>
        <w:pStyle w:val="Lijstalinea"/>
        <w:keepLines w:val="0"/>
        <w:numPr>
          <w:ilvl w:val="0"/>
          <w:numId w:val="1"/>
        </w:numPr>
        <w:tabs>
          <w:tab w:val="clear" w:pos="425"/>
          <w:tab w:val="clear" w:pos="851"/>
        </w:tabs>
        <w:spacing w:after="0" w:line="312" w:lineRule="auto"/>
        <w:contextualSpacing/>
        <w:jc w:val="left"/>
        <w:rPr>
          <w:rFonts w:cs="Arial"/>
          <w:sz w:val="20"/>
          <w:lang w:val="fr-FR"/>
        </w:rPr>
      </w:pPr>
      <w:r>
        <w:rPr>
          <w:rFonts w:cs="Arial"/>
          <w:sz w:val="20"/>
          <w:lang w:val="fr-FR"/>
        </w:rPr>
        <w:t>une personne contact prête à agir en qualité de point focal a été identifiée au sein du gouvernement/ de la collectivité/ de la commune ;</w:t>
      </w:r>
    </w:p>
    <w:p w14:paraId="04D94318" w14:textId="77777777" w:rsidR="00635A5C" w:rsidRPr="00B75743" w:rsidRDefault="00635A5C" w:rsidP="00635A5C">
      <w:pPr>
        <w:pStyle w:val="Lijstalinea"/>
        <w:keepLines w:val="0"/>
        <w:numPr>
          <w:ilvl w:val="0"/>
          <w:numId w:val="1"/>
        </w:numPr>
        <w:tabs>
          <w:tab w:val="clear" w:pos="425"/>
          <w:tab w:val="clear" w:pos="851"/>
        </w:tabs>
        <w:spacing w:after="0" w:line="312" w:lineRule="auto"/>
        <w:contextualSpacing/>
        <w:jc w:val="left"/>
        <w:rPr>
          <w:rFonts w:cs="Arial"/>
          <w:sz w:val="20"/>
          <w:lang w:val="fr-FR"/>
        </w:rPr>
      </w:pPr>
      <w:r>
        <w:rPr>
          <w:rFonts w:cs="Arial"/>
          <w:sz w:val="20"/>
          <w:lang w:val="fr-FR"/>
        </w:rPr>
        <w:t>le présent formulaire de candidature est retourné dûment rempli ;</w:t>
      </w:r>
    </w:p>
    <w:p w14:paraId="1DEF9C9A" w14:textId="77777777" w:rsidR="00635A5C" w:rsidRPr="00B75743" w:rsidRDefault="00635A5C" w:rsidP="00635A5C">
      <w:pPr>
        <w:pStyle w:val="Lijstalinea"/>
        <w:keepLines w:val="0"/>
        <w:numPr>
          <w:ilvl w:val="0"/>
          <w:numId w:val="1"/>
        </w:numPr>
        <w:tabs>
          <w:tab w:val="clear" w:pos="425"/>
          <w:tab w:val="clear" w:pos="851"/>
        </w:tabs>
        <w:spacing w:after="0" w:line="312" w:lineRule="auto"/>
        <w:contextualSpacing/>
        <w:jc w:val="left"/>
        <w:rPr>
          <w:rFonts w:cs="Arial"/>
          <w:lang w:val="fr-FR"/>
        </w:rPr>
      </w:pPr>
      <w:r>
        <w:rPr>
          <w:rFonts w:cs="Arial"/>
          <w:sz w:val="20"/>
          <w:lang w:val="fr-FR"/>
        </w:rPr>
        <w:t>la candidature est transmise par voie électronique, en tant que pièce jointe à un courriel envoyé à l’adresse indiquée ci-dessous, et transmise également à l’association nationale de gouvernements locaux ou régionaux concernée</w:t>
      </w:r>
      <w:r w:rsidRPr="00B75743">
        <w:rPr>
          <w:rFonts w:cs="Arial"/>
          <w:sz w:val="20"/>
          <w:lang w:val="fr-FR"/>
        </w:rPr>
        <w:t>.</w:t>
      </w:r>
    </w:p>
    <w:p w14:paraId="0C579238" w14:textId="77777777" w:rsidR="00635A5C" w:rsidRPr="00B75743" w:rsidRDefault="00635A5C" w:rsidP="00635A5C">
      <w:pPr>
        <w:spacing w:line="240" w:lineRule="auto"/>
        <w:rPr>
          <w:rFonts w:ascii="Arial" w:hAnsi="Arial" w:cs="Arial"/>
          <w:sz w:val="20"/>
          <w:szCs w:val="20"/>
          <w:lang w:val="fr-FR"/>
        </w:rPr>
      </w:pPr>
    </w:p>
    <w:p w14:paraId="169132C2" w14:textId="0BAC71E1" w:rsidR="00635A5C" w:rsidRPr="00B75743" w:rsidRDefault="00071A36" w:rsidP="00635A5C">
      <w:pPr>
        <w:jc w:val="both"/>
        <w:rPr>
          <w:rFonts w:ascii="Arial" w:hAnsi="Arial" w:cs="Arial"/>
          <w:sz w:val="20"/>
          <w:szCs w:val="20"/>
          <w:lang w:val="fr-FR"/>
        </w:rPr>
      </w:pPr>
      <w:r>
        <w:rPr>
          <w:rFonts w:ascii="Arial" w:hAnsi="Arial" w:cs="Arial"/>
          <w:sz w:val="20"/>
          <w:szCs w:val="20"/>
          <w:lang w:val="fr-FR"/>
        </w:rPr>
        <w:t>L</w:t>
      </w:r>
      <w:r w:rsidRPr="00071A36">
        <w:rPr>
          <w:rFonts w:ascii="Arial" w:hAnsi="Arial" w:cs="Arial"/>
          <w:sz w:val="20"/>
          <w:szCs w:val="20"/>
          <w:lang w:val="fr-FR"/>
        </w:rPr>
        <w:t>e comité de sélection</w:t>
      </w:r>
      <w:r>
        <w:rPr>
          <w:rFonts w:ascii="Arial" w:hAnsi="Arial" w:cs="Arial"/>
          <w:sz w:val="20"/>
          <w:szCs w:val="20"/>
          <w:lang w:val="fr-FR"/>
        </w:rPr>
        <w:t xml:space="preserve"> CONNECT </w:t>
      </w:r>
      <w:r w:rsidR="00635A5C">
        <w:rPr>
          <w:rFonts w:ascii="Arial" w:hAnsi="Arial" w:cs="Arial"/>
          <w:sz w:val="20"/>
          <w:szCs w:val="20"/>
          <w:lang w:val="fr-FR"/>
        </w:rPr>
        <w:t>sélectionnera les candidatures les plus complètes et les plus pertinentes avant de les diffuser auprès des collectivités et gouvernements locaux et régionaux européens, étant entendu que la mise en relation entre les collectivités candidates et les collectivités expertes dépend de la disponibilité/ l’existence des connaissances et expertise recherchées, et, à ce titre, ne peut être garantie</w:t>
      </w:r>
      <w:r w:rsidR="00635A5C" w:rsidRPr="00B75743">
        <w:rPr>
          <w:rFonts w:ascii="Arial" w:hAnsi="Arial" w:cs="Arial"/>
          <w:sz w:val="20"/>
          <w:szCs w:val="20"/>
          <w:lang w:val="fr-FR"/>
        </w:rPr>
        <w:t>.</w:t>
      </w:r>
    </w:p>
    <w:p w14:paraId="5B54E9BB" w14:textId="77777777" w:rsidR="00635A5C" w:rsidRPr="00B75743" w:rsidRDefault="00635A5C" w:rsidP="00635A5C">
      <w:pPr>
        <w:rPr>
          <w:rFonts w:ascii="Arial" w:hAnsi="Arial" w:cs="Arial"/>
          <w:sz w:val="20"/>
          <w:szCs w:val="20"/>
          <w:lang w:val="fr-FR"/>
        </w:rPr>
      </w:pPr>
      <w:r>
        <w:rPr>
          <w:rFonts w:ascii="Arial" w:hAnsi="Arial" w:cs="Arial"/>
          <w:sz w:val="20"/>
          <w:szCs w:val="20"/>
          <w:lang w:val="fr-FR"/>
        </w:rPr>
        <w:t xml:space="preserve">Veuillez envoyer le présent </w:t>
      </w:r>
      <w:r>
        <w:rPr>
          <w:rFonts w:ascii="Arial" w:hAnsi="Arial" w:cs="Arial"/>
          <w:b/>
          <w:sz w:val="20"/>
          <w:szCs w:val="20"/>
          <w:lang w:val="fr-FR"/>
        </w:rPr>
        <w:t>formulaire de candidature à :</w:t>
      </w:r>
    </w:p>
    <w:p w14:paraId="6397A00B" w14:textId="77777777" w:rsidR="00635A5C" w:rsidRPr="00B75743" w:rsidRDefault="00635A5C" w:rsidP="00635A5C">
      <w:pPr>
        <w:spacing w:after="0"/>
        <w:rPr>
          <w:rFonts w:ascii="Arial" w:hAnsi="Arial" w:cs="Arial"/>
          <w:b/>
          <w:sz w:val="20"/>
          <w:szCs w:val="20"/>
          <w:lang w:val="fr-FR"/>
        </w:rPr>
      </w:pPr>
      <w:r>
        <w:rPr>
          <w:rFonts w:ascii="Arial" w:hAnsi="Arial" w:cs="Arial"/>
          <w:b/>
          <w:sz w:val="20"/>
          <w:szCs w:val="20"/>
          <w:lang w:val="fr-FR"/>
        </w:rPr>
        <w:t xml:space="preserve">PLATFORMA / </w:t>
      </w:r>
      <w:r>
        <w:rPr>
          <w:rFonts w:ascii="Arial" w:hAnsi="Arial" w:cs="Arial"/>
          <w:sz w:val="20"/>
          <w:szCs w:val="20"/>
          <w:lang w:val="fr-FR"/>
        </w:rPr>
        <w:t>À l’</w:t>
      </w:r>
      <w:r w:rsidRPr="00B75743">
        <w:rPr>
          <w:rFonts w:ascii="Arial" w:hAnsi="Arial" w:cs="Arial"/>
          <w:sz w:val="20"/>
          <w:szCs w:val="20"/>
          <w:lang w:val="fr-FR"/>
        </w:rPr>
        <w:t xml:space="preserve">attention </w:t>
      </w:r>
      <w:r>
        <w:rPr>
          <w:rFonts w:ascii="Arial" w:hAnsi="Arial" w:cs="Arial"/>
          <w:sz w:val="20"/>
          <w:szCs w:val="20"/>
          <w:lang w:val="fr-FR"/>
        </w:rPr>
        <w:t xml:space="preserve">de </w:t>
      </w:r>
      <w:r w:rsidRPr="00B75743">
        <w:rPr>
          <w:rFonts w:ascii="Arial" w:hAnsi="Arial" w:cs="Arial"/>
          <w:b/>
          <w:sz w:val="20"/>
          <w:szCs w:val="20"/>
          <w:lang w:val="fr-FR"/>
        </w:rPr>
        <w:t>CONNECT</w:t>
      </w:r>
    </w:p>
    <w:p w14:paraId="4AE3C287" w14:textId="77777777" w:rsidR="00635A5C" w:rsidRPr="00B75743" w:rsidRDefault="00635A5C" w:rsidP="00635A5C">
      <w:pPr>
        <w:spacing w:after="0"/>
        <w:rPr>
          <w:rStyle w:val="Hyperlink"/>
          <w:rFonts w:cstheme="minorHAnsi"/>
          <w:b/>
          <w:bCs/>
          <w:sz w:val="20"/>
          <w:szCs w:val="20"/>
          <w:lang w:val="fr-FR"/>
        </w:rPr>
      </w:pPr>
      <w:r>
        <w:rPr>
          <w:rFonts w:ascii="Arial" w:hAnsi="Arial" w:cs="Arial"/>
          <w:sz w:val="20"/>
          <w:szCs w:val="20"/>
          <w:lang w:val="fr-FR"/>
        </w:rPr>
        <w:t xml:space="preserve">Adresse courriel : </w:t>
      </w:r>
      <w:hyperlink r:id="rId12" w:history="1">
        <w:r w:rsidRPr="00AF7B3E">
          <w:rPr>
            <w:rStyle w:val="Hyperlink"/>
            <w:rFonts w:ascii="Arial" w:hAnsi="Arial" w:cs="Arial"/>
            <w:b/>
            <w:bCs/>
            <w:sz w:val="20"/>
            <w:szCs w:val="20"/>
            <w:lang w:val="fr-FR"/>
          </w:rPr>
          <w:t>connect@ccre-cemr.org</w:t>
        </w:r>
      </w:hyperlink>
    </w:p>
    <w:p w14:paraId="0C33C714" w14:textId="60B1376C" w:rsidR="00A34B11" w:rsidRPr="00635A5C" w:rsidRDefault="00A34B11" w:rsidP="00635A5C">
      <w:pPr>
        <w:rPr>
          <w:rFonts w:ascii="Arial" w:hAnsi="Arial" w:cs="Arial"/>
          <w:i/>
          <w:sz w:val="20"/>
          <w:szCs w:val="20"/>
          <w:lang w:val="fr-FR"/>
        </w:rPr>
      </w:pPr>
    </w:p>
    <w:tbl>
      <w:tblPr>
        <w:tblStyle w:val="Tabelraster"/>
        <w:tblW w:w="0" w:type="auto"/>
        <w:tblLook w:val="04A0" w:firstRow="1" w:lastRow="0" w:firstColumn="1" w:lastColumn="0" w:noHBand="0" w:noVBand="1"/>
      </w:tblPr>
      <w:tblGrid>
        <w:gridCol w:w="9062"/>
      </w:tblGrid>
      <w:tr w:rsidR="00A34B11" w:rsidRPr="00B61452" w14:paraId="56760088" w14:textId="77777777" w:rsidTr="00A34B11">
        <w:trPr>
          <w:cnfStyle w:val="100000000000" w:firstRow="1" w:lastRow="0" w:firstColumn="0" w:lastColumn="0" w:oddVBand="0" w:evenVBand="0" w:oddHBand="0" w:evenHBand="0" w:firstRowFirstColumn="0" w:firstRowLastColumn="0" w:lastRowFirstColumn="0" w:lastRowLastColumn="0"/>
        </w:trPr>
        <w:tc>
          <w:tcPr>
            <w:tcW w:w="9062" w:type="dxa"/>
          </w:tcPr>
          <w:p w14:paraId="43FFF431" w14:textId="77777777" w:rsidR="00635A5C" w:rsidRPr="00B75743" w:rsidRDefault="00635A5C" w:rsidP="00635A5C">
            <w:pPr>
              <w:rPr>
                <w:lang w:val="fr-FR"/>
              </w:rPr>
            </w:pPr>
            <w:r>
              <w:rPr>
                <w:lang w:val="fr-FR"/>
              </w:rPr>
              <w:t>Une fois votre formulaire de candidature soit reçu …</w:t>
            </w:r>
          </w:p>
          <w:p w14:paraId="4D47C814" w14:textId="77777777" w:rsidR="00635A5C" w:rsidRPr="00B75743" w:rsidRDefault="00635A5C" w:rsidP="00635A5C">
            <w:pPr>
              <w:rPr>
                <w:b w:val="0"/>
                <w:lang w:val="fr-FR"/>
              </w:rPr>
            </w:pPr>
          </w:p>
          <w:p w14:paraId="55D394A9" w14:textId="77777777" w:rsidR="00635A5C" w:rsidRPr="00B75743" w:rsidRDefault="00635A5C" w:rsidP="00635A5C">
            <w:pPr>
              <w:pStyle w:val="Lijstalinea"/>
              <w:numPr>
                <w:ilvl w:val="0"/>
                <w:numId w:val="9"/>
              </w:numPr>
              <w:spacing w:after="0" w:line="240" w:lineRule="auto"/>
              <w:rPr>
                <w:b w:val="0"/>
                <w:sz w:val="19"/>
                <w:lang w:val="fr-FR"/>
              </w:rPr>
            </w:pPr>
            <w:r>
              <w:rPr>
                <w:b w:val="0"/>
                <w:sz w:val="19"/>
                <w:lang w:val="fr-FR"/>
              </w:rPr>
              <w:t>L’équipe CONNECT</w:t>
            </w:r>
            <w:r w:rsidRPr="00B75743">
              <w:rPr>
                <w:b w:val="0"/>
                <w:sz w:val="19"/>
                <w:lang w:val="fr-FR"/>
              </w:rPr>
              <w:t xml:space="preserve"> </w:t>
            </w:r>
            <w:r>
              <w:rPr>
                <w:b w:val="0"/>
                <w:sz w:val="19"/>
                <w:lang w:val="fr-FR"/>
              </w:rPr>
              <w:t>prendra contact avec vous pour vérifier/ clarifier/ affiner le contenu de votre candidature</w:t>
            </w:r>
            <w:r w:rsidRPr="00B75743">
              <w:rPr>
                <w:b w:val="0"/>
                <w:sz w:val="19"/>
                <w:lang w:val="fr-FR"/>
              </w:rPr>
              <w:t xml:space="preserve">. </w:t>
            </w:r>
          </w:p>
          <w:p w14:paraId="30FAF8BA" w14:textId="77777777" w:rsidR="00635A5C" w:rsidRPr="00B75743" w:rsidRDefault="00635A5C" w:rsidP="00635A5C">
            <w:pPr>
              <w:pStyle w:val="Lijstalinea"/>
              <w:tabs>
                <w:tab w:val="clear" w:pos="709"/>
              </w:tabs>
              <w:spacing w:after="0" w:line="240" w:lineRule="auto"/>
              <w:ind w:left="720" w:firstLine="0"/>
              <w:rPr>
                <w:b w:val="0"/>
                <w:sz w:val="19"/>
                <w:lang w:val="fr-FR"/>
              </w:rPr>
            </w:pPr>
          </w:p>
          <w:p w14:paraId="2724CF8A" w14:textId="77777777" w:rsidR="00635A5C" w:rsidRPr="00B75743" w:rsidRDefault="00635A5C" w:rsidP="00635A5C">
            <w:pPr>
              <w:pStyle w:val="Lijstalinea"/>
              <w:numPr>
                <w:ilvl w:val="0"/>
                <w:numId w:val="9"/>
              </w:numPr>
              <w:spacing w:after="0" w:line="240" w:lineRule="auto"/>
              <w:rPr>
                <w:b w:val="0"/>
                <w:sz w:val="19"/>
                <w:lang w:val="fr-FR"/>
              </w:rPr>
            </w:pPr>
            <w:r>
              <w:rPr>
                <w:b w:val="0"/>
                <w:sz w:val="19"/>
                <w:lang w:val="fr-FR"/>
              </w:rPr>
              <w:t>L’équipe CONNECT</w:t>
            </w:r>
            <w:r w:rsidRPr="00B75743">
              <w:rPr>
                <w:b w:val="0"/>
                <w:sz w:val="19"/>
                <w:lang w:val="fr-FR"/>
              </w:rPr>
              <w:t xml:space="preserve"> </w:t>
            </w:r>
            <w:r>
              <w:rPr>
                <w:b w:val="0"/>
                <w:sz w:val="19"/>
                <w:lang w:val="fr-FR"/>
              </w:rPr>
              <w:t xml:space="preserve">transmettra l’ensemble des candidatures au comité de sélection CONNECT, qui procèdera à la sélection des candidatures les plus pertinentes pour ce cycle </w:t>
            </w:r>
            <w:r w:rsidRPr="00B75743">
              <w:rPr>
                <w:b w:val="0"/>
                <w:sz w:val="19"/>
                <w:lang w:val="fr-FR"/>
              </w:rPr>
              <w:t>CONNECT</w:t>
            </w:r>
            <w:r>
              <w:rPr>
                <w:b w:val="0"/>
                <w:sz w:val="19"/>
                <w:lang w:val="fr-FR"/>
              </w:rPr>
              <w:t>.</w:t>
            </w:r>
          </w:p>
          <w:p w14:paraId="4A3A9E0D" w14:textId="77777777" w:rsidR="00635A5C" w:rsidRPr="00B75743" w:rsidRDefault="00635A5C" w:rsidP="00635A5C">
            <w:pPr>
              <w:pStyle w:val="Lijstalinea"/>
              <w:tabs>
                <w:tab w:val="clear" w:pos="709"/>
              </w:tabs>
              <w:spacing w:after="0" w:line="240" w:lineRule="auto"/>
              <w:ind w:left="720" w:firstLine="0"/>
              <w:rPr>
                <w:b w:val="0"/>
                <w:sz w:val="19"/>
                <w:lang w:val="fr-FR"/>
              </w:rPr>
            </w:pPr>
          </w:p>
          <w:p w14:paraId="45CE260C" w14:textId="77777777" w:rsidR="00635A5C" w:rsidRPr="00B75743" w:rsidRDefault="00635A5C" w:rsidP="00635A5C">
            <w:pPr>
              <w:pStyle w:val="Lijstalinea"/>
              <w:numPr>
                <w:ilvl w:val="0"/>
                <w:numId w:val="9"/>
              </w:numPr>
              <w:spacing w:after="0" w:line="240" w:lineRule="auto"/>
              <w:rPr>
                <w:b w:val="0"/>
                <w:sz w:val="19"/>
                <w:lang w:val="fr-FR"/>
              </w:rPr>
            </w:pPr>
            <w:r>
              <w:rPr>
                <w:b w:val="0"/>
                <w:sz w:val="19"/>
                <w:lang w:val="fr-FR"/>
              </w:rPr>
              <w:t>Si votre candidature est sélectionnée, l’équipe CONNECT vous en informera directement</w:t>
            </w:r>
            <w:r w:rsidRPr="00B75743">
              <w:rPr>
                <w:b w:val="0"/>
                <w:sz w:val="19"/>
                <w:lang w:val="fr-FR"/>
              </w:rPr>
              <w:t xml:space="preserve">. </w:t>
            </w:r>
            <w:r>
              <w:rPr>
                <w:b w:val="0"/>
                <w:sz w:val="19"/>
                <w:lang w:val="fr-FR"/>
              </w:rPr>
              <w:t>Une fois que votre gouvernement/ collectivité local(e) ou régional(e) aura confirmé son intérêt/ sa motivation, votre candidature sera diffusée auprès des collectivités/ communes/ gouvernements locaux et régionaux européennes pertinents.</w:t>
            </w:r>
          </w:p>
          <w:p w14:paraId="10968596" w14:textId="77777777" w:rsidR="00635A5C" w:rsidRPr="00B75743" w:rsidRDefault="00635A5C" w:rsidP="00635A5C">
            <w:pPr>
              <w:rPr>
                <w:lang w:val="fr-FR"/>
              </w:rPr>
            </w:pPr>
          </w:p>
          <w:p w14:paraId="798F7C31" w14:textId="77777777" w:rsidR="00635A5C" w:rsidRPr="00B75743" w:rsidRDefault="00635A5C" w:rsidP="00635A5C">
            <w:pPr>
              <w:pStyle w:val="Lijstalinea"/>
              <w:numPr>
                <w:ilvl w:val="0"/>
                <w:numId w:val="9"/>
              </w:numPr>
              <w:spacing w:after="0" w:line="240" w:lineRule="auto"/>
              <w:rPr>
                <w:b w:val="0"/>
                <w:sz w:val="19"/>
                <w:lang w:val="fr-FR"/>
              </w:rPr>
            </w:pPr>
            <w:r>
              <w:rPr>
                <w:b w:val="0"/>
                <w:sz w:val="19"/>
                <w:lang w:val="fr-FR"/>
              </w:rPr>
              <w:t xml:space="preserve">Le comité de sélection </w:t>
            </w:r>
            <w:r w:rsidRPr="00B75743">
              <w:rPr>
                <w:b w:val="0"/>
                <w:sz w:val="19"/>
                <w:lang w:val="fr-FR"/>
              </w:rPr>
              <w:t xml:space="preserve">CONNECT </w:t>
            </w:r>
            <w:r>
              <w:rPr>
                <w:b w:val="0"/>
                <w:sz w:val="19"/>
                <w:lang w:val="fr-FR"/>
              </w:rPr>
              <w:t>examinera les réponses des gouvernements/ collectivités/ communes locaux et régionaux européens contactés, et sélectionnera le gouvernement/ la collectivité/ la commune le ou la plus pertinent(e)</w:t>
            </w:r>
            <w:r w:rsidRPr="00B75743">
              <w:rPr>
                <w:b w:val="0"/>
                <w:sz w:val="19"/>
                <w:lang w:val="fr-FR"/>
              </w:rPr>
              <w:t xml:space="preserve">. </w:t>
            </w:r>
            <w:r>
              <w:rPr>
                <w:b w:val="0"/>
                <w:sz w:val="19"/>
                <w:lang w:val="fr-FR"/>
              </w:rPr>
              <w:t>Le gouvernement/ la collectivité/ la commune européen(ne) et votre gouvernement/ collectivité/ commune en seront alors informés</w:t>
            </w:r>
            <w:r w:rsidRPr="00B75743">
              <w:rPr>
                <w:b w:val="0"/>
                <w:sz w:val="19"/>
                <w:lang w:val="fr-FR"/>
              </w:rPr>
              <w:t xml:space="preserve">. </w:t>
            </w:r>
          </w:p>
          <w:p w14:paraId="109C668E" w14:textId="77777777" w:rsidR="00635A5C" w:rsidRPr="00B75743" w:rsidRDefault="00635A5C" w:rsidP="00635A5C">
            <w:pPr>
              <w:pStyle w:val="Lijstalinea"/>
              <w:tabs>
                <w:tab w:val="clear" w:pos="709"/>
              </w:tabs>
              <w:spacing w:after="0" w:line="240" w:lineRule="auto"/>
              <w:ind w:left="720" w:firstLine="0"/>
              <w:rPr>
                <w:b w:val="0"/>
                <w:sz w:val="19"/>
                <w:lang w:val="fr-FR"/>
              </w:rPr>
            </w:pPr>
          </w:p>
          <w:p w14:paraId="5B1707B6" w14:textId="77777777" w:rsidR="00635A5C" w:rsidRPr="00B75743" w:rsidRDefault="00635A5C" w:rsidP="00635A5C">
            <w:pPr>
              <w:pStyle w:val="Lijstalinea"/>
              <w:numPr>
                <w:ilvl w:val="0"/>
                <w:numId w:val="9"/>
              </w:numPr>
              <w:spacing w:after="0" w:line="240" w:lineRule="auto"/>
              <w:rPr>
                <w:b w:val="0"/>
                <w:sz w:val="19"/>
                <w:lang w:val="fr-FR"/>
              </w:rPr>
            </w:pPr>
            <w:r>
              <w:rPr>
                <w:b w:val="0"/>
                <w:sz w:val="19"/>
                <w:lang w:val="fr-FR"/>
              </w:rPr>
              <w:t>Vous travaillerez ensuite conjointement à la mise au point d’un programme et de termes de référence pour cette courte collaboration d’échange et de transfert de connaissances et d’expertise</w:t>
            </w:r>
            <w:r w:rsidRPr="00B75743">
              <w:rPr>
                <w:b w:val="0"/>
                <w:sz w:val="19"/>
                <w:lang w:val="fr-FR"/>
              </w:rPr>
              <w:t xml:space="preserve">. </w:t>
            </w:r>
            <w:r>
              <w:rPr>
                <w:b w:val="0"/>
                <w:sz w:val="19"/>
                <w:lang w:val="fr-FR"/>
              </w:rPr>
              <w:t>Vous devrez veiller à en préciser les dates et la durée exactes, ainsi que les conditions/ obligations en matière de rapport d’informations</w:t>
            </w:r>
            <w:r w:rsidRPr="00B75743">
              <w:rPr>
                <w:b w:val="0"/>
                <w:sz w:val="19"/>
                <w:lang w:val="fr-FR"/>
              </w:rPr>
              <w:t>.</w:t>
            </w:r>
          </w:p>
          <w:p w14:paraId="62FB1C35" w14:textId="77777777" w:rsidR="00A34B11" w:rsidRPr="00635A5C" w:rsidRDefault="00A34B11" w:rsidP="007D1270">
            <w:pPr>
              <w:rPr>
                <w:b w:val="0"/>
                <w:lang w:val="fr-FR"/>
              </w:rPr>
            </w:pPr>
          </w:p>
        </w:tc>
      </w:tr>
    </w:tbl>
    <w:p w14:paraId="07FF5519" w14:textId="77777777" w:rsidR="007D1270" w:rsidRPr="00635A5C" w:rsidRDefault="007D1270" w:rsidP="00A34B11">
      <w:pPr>
        <w:rPr>
          <w:lang w:val="fr-FR"/>
        </w:rPr>
      </w:pPr>
    </w:p>
    <w:tbl>
      <w:tblPr>
        <w:tblStyle w:val="Tabelraster"/>
        <w:tblW w:w="0" w:type="auto"/>
        <w:tblLook w:val="04A0" w:firstRow="1" w:lastRow="0" w:firstColumn="1" w:lastColumn="0" w:noHBand="0" w:noVBand="1"/>
      </w:tblPr>
      <w:tblGrid>
        <w:gridCol w:w="9062"/>
      </w:tblGrid>
      <w:tr w:rsidR="00A34B11" w:rsidRPr="00B61452" w14:paraId="7D2B1BD5" w14:textId="77777777" w:rsidTr="00A34B11">
        <w:trPr>
          <w:cnfStyle w:val="100000000000" w:firstRow="1" w:lastRow="0" w:firstColumn="0" w:lastColumn="0" w:oddVBand="0" w:evenVBand="0" w:oddHBand="0" w:evenHBand="0" w:firstRowFirstColumn="0" w:firstRowLastColumn="0" w:lastRowFirstColumn="0" w:lastRowLastColumn="0"/>
        </w:trPr>
        <w:tc>
          <w:tcPr>
            <w:tcW w:w="9062" w:type="dxa"/>
          </w:tcPr>
          <w:p w14:paraId="5027CEE4" w14:textId="77777777" w:rsidR="00635A5C" w:rsidRPr="00FC52EE" w:rsidRDefault="00635A5C" w:rsidP="00635A5C">
            <w:pPr>
              <w:rPr>
                <w:sz w:val="20"/>
                <w:szCs w:val="20"/>
                <w:lang w:val="fr-FR"/>
              </w:rPr>
            </w:pPr>
            <w:r w:rsidRPr="00FC52EE">
              <w:rPr>
                <w:sz w:val="20"/>
                <w:szCs w:val="20"/>
                <w:lang w:val="fr-FR"/>
              </w:rPr>
              <w:lastRenderedPageBreak/>
              <w:t>CONNECT: investissement en temps</w:t>
            </w:r>
          </w:p>
          <w:p w14:paraId="2238F2CC" w14:textId="77777777" w:rsidR="00635A5C" w:rsidRPr="00FC52EE" w:rsidRDefault="00635A5C" w:rsidP="00635A5C">
            <w:pPr>
              <w:rPr>
                <w:b w:val="0"/>
                <w:sz w:val="20"/>
                <w:szCs w:val="20"/>
                <w:lang w:val="fr-FR"/>
              </w:rPr>
            </w:pPr>
          </w:p>
          <w:p w14:paraId="7DC73A26" w14:textId="77777777" w:rsidR="00635A5C" w:rsidRPr="00FC52EE" w:rsidRDefault="00635A5C" w:rsidP="00635A5C">
            <w:pPr>
              <w:rPr>
                <w:b w:val="0"/>
                <w:sz w:val="20"/>
                <w:szCs w:val="20"/>
                <w:lang w:val="fr-FR"/>
              </w:rPr>
            </w:pPr>
            <w:r w:rsidRPr="00FC52EE">
              <w:rPr>
                <w:sz w:val="20"/>
                <w:szCs w:val="20"/>
                <w:lang w:val="fr-FR"/>
              </w:rPr>
              <w:t xml:space="preserve">Dans le cadre de l’échange CONNECT, en votre qualité de collectivité / commune / municipalité candidate, votre investissement en temps sera le suivant : </w:t>
            </w:r>
          </w:p>
          <w:p w14:paraId="5F0EACED" w14:textId="77777777" w:rsidR="00635A5C" w:rsidRPr="00FC52EE" w:rsidRDefault="00635A5C" w:rsidP="00635A5C">
            <w:pPr>
              <w:rPr>
                <w:sz w:val="20"/>
                <w:szCs w:val="20"/>
                <w:lang w:val="fr-FR"/>
              </w:rPr>
            </w:pPr>
          </w:p>
          <w:p w14:paraId="510CFA4E" w14:textId="77777777" w:rsidR="00635A5C" w:rsidRPr="00FC52EE" w:rsidRDefault="00635A5C" w:rsidP="00635A5C">
            <w:pPr>
              <w:rPr>
                <w:sz w:val="20"/>
                <w:szCs w:val="20"/>
                <w:lang w:val="fr-FR"/>
              </w:rPr>
            </w:pPr>
            <w:r w:rsidRPr="00FC52EE">
              <w:rPr>
                <w:sz w:val="20"/>
                <w:szCs w:val="20"/>
                <w:lang w:val="fr-FR"/>
              </w:rPr>
              <w:t xml:space="preserve">Présélection </w:t>
            </w:r>
          </w:p>
          <w:p w14:paraId="79EB65FD" w14:textId="77777777" w:rsidR="00635A5C" w:rsidRPr="00FC52EE" w:rsidRDefault="00635A5C" w:rsidP="00635A5C">
            <w:pPr>
              <w:rPr>
                <w:b w:val="0"/>
                <w:sz w:val="20"/>
                <w:szCs w:val="20"/>
                <w:lang w:val="fr-FR"/>
              </w:rPr>
            </w:pPr>
          </w:p>
          <w:tbl>
            <w:tblPr>
              <w:tblStyle w:val="Tabelraster"/>
              <w:tblW w:w="0" w:type="auto"/>
              <w:tblLook w:val="04A0" w:firstRow="1" w:lastRow="0" w:firstColumn="1" w:lastColumn="0" w:noHBand="0" w:noVBand="1"/>
            </w:tblPr>
            <w:tblGrid>
              <w:gridCol w:w="4418"/>
              <w:gridCol w:w="4418"/>
            </w:tblGrid>
            <w:tr w:rsidR="00635A5C" w:rsidRPr="00FC52EE" w14:paraId="5CF01AE9" w14:textId="77777777" w:rsidTr="00071A36">
              <w:trPr>
                <w:cnfStyle w:val="100000000000" w:firstRow="1" w:lastRow="0" w:firstColumn="0" w:lastColumn="0" w:oddVBand="0" w:evenVBand="0" w:oddHBand="0" w:evenHBand="0" w:firstRowFirstColumn="0" w:firstRowLastColumn="0" w:lastRowFirstColumn="0" w:lastRowLastColumn="0"/>
              </w:trPr>
              <w:tc>
                <w:tcPr>
                  <w:tcW w:w="4418" w:type="dxa"/>
                  <w:hideMark/>
                </w:tcPr>
                <w:p w14:paraId="56B48B14" w14:textId="77777777" w:rsidR="00635A5C" w:rsidRPr="00FC52EE" w:rsidRDefault="00635A5C" w:rsidP="00635A5C">
                  <w:pPr>
                    <w:rPr>
                      <w:sz w:val="20"/>
                      <w:szCs w:val="20"/>
                      <w:lang w:val="fr-FR"/>
                    </w:rPr>
                  </w:pPr>
                  <w:r w:rsidRPr="00FC52EE">
                    <w:rPr>
                      <w:sz w:val="20"/>
                      <w:szCs w:val="20"/>
                      <w:lang w:val="fr-FR"/>
                    </w:rPr>
                    <w:t xml:space="preserve">Préparation de la candidature </w:t>
                  </w:r>
                </w:p>
              </w:tc>
              <w:tc>
                <w:tcPr>
                  <w:tcW w:w="4418" w:type="dxa"/>
                  <w:hideMark/>
                </w:tcPr>
                <w:p w14:paraId="674854F5" w14:textId="77777777" w:rsidR="00635A5C" w:rsidRPr="00FC52EE" w:rsidRDefault="00635A5C" w:rsidP="00635A5C">
                  <w:pPr>
                    <w:rPr>
                      <w:sz w:val="20"/>
                      <w:szCs w:val="20"/>
                      <w:lang w:val="fr-FR"/>
                    </w:rPr>
                  </w:pPr>
                  <w:r w:rsidRPr="00FC52EE">
                    <w:rPr>
                      <w:sz w:val="20"/>
                      <w:szCs w:val="20"/>
                      <w:lang w:val="fr-FR"/>
                    </w:rPr>
                    <w:t>1 jour</w:t>
                  </w:r>
                </w:p>
              </w:tc>
            </w:tr>
            <w:tr w:rsidR="00635A5C" w:rsidRPr="00FC52EE" w14:paraId="1053C440" w14:textId="77777777" w:rsidTr="00071A36">
              <w:tc>
                <w:tcPr>
                  <w:tcW w:w="4418" w:type="dxa"/>
                  <w:hideMark/>
                </w:tcPr>
                <w:p w14:paraId="024549AB" w14:textId="4016D73B" w:rsidR="00635A5C" w:rsidRPr="00FC52EE" w:rsidRDefault="00635A5C" w:rsidP="00635A5C">
                  <w:pPr>
                    <w:rPr>
                      <w:sz w:val="20"/>
                      <w:szCs w:val="20"/>
                      <w:lang w:val="fr-FR"/>
                    </w:rPr>
                  </w:pPr>
                  <w:r w:rsidRPr="00FC52EE">
                    <w:rPr>
                      <w:sz w:val="20"/>
                      <w:szCs w:val="20"/>
                      <w:lang w:val="fr-FR"/>
                    </w:rPr>
                    <w:t>Révision et finalisation (en concertation avec l’association de collectivités et gouvernements locaux/ régionaux)</w:t>
                  </w:r>
                  <w:r w:rsidR="00DB1A11">
                    <w:rPr>
                      <w:sz w:val="20"/>
                      <w:szCs w:val="20"/>
                      <w:lang w:val="fr-FR"/>
                    </w:rPr>
                    <w:t xml:space="preserve"> (toutes les communes / municipalités)</w:t>
                  </w:r>
                </w:p>
              </w:tc>
              <w:tc>
                <w:tcPr>
                  <w:tcW w:w="4418" w:type="dxa"/>
                  <w:hideMark/>
                </w:tcPr>
                <w:p w14:paraId="3727E39D" w14:textId="77777777" w:rsidR="00635A5C" w:rsidRPr="00FC52EE" w:rsidRDefault="00635A5C" w:rsidP="00635A5C">
                  <w:pPr>
                    <w:rPr>
                      <w:sz w:val="20"/>
                      <w:szCs w:val="20"/>
                      <w:lang w:val="fr-FR"/>
                    </w:rPr>
                  </w:pPr>
                  <w:r w:rsidRPr="00FC52EE">
                    <w:rPr>
                      <w:sz w:val="20"/>
                      <w:szCs w:val="20"/>
                      <w:lang w:val="fr-FR"/>
                    </w:rPr>
                    <w:t xml:space="preserve">0,5 jours </w:t>
                  </w:r>
                </w:p>
              </w:tc>
            </w:tr>
            <w:tr w:rsidR="00635A5C" w:rsidRPr="00FC52EE" w14:paraId="746E5A6E" w14:textId="77777777" w:rsidTr="00071A36">
              <w:tc>
                <w:tcPr>
                  <w:tcW w:w="4418" w:type="dxa"/>
                  <w:hideMark/>
                </w:tcPr>
                <w:p w14:paraId="789C76EE" w14:textId="5487B020" w:rsidR="00635A5C" w:rsidRPr="00FC52EE" w:rsidRDefault="00635A5C" w:rsidP="00635A5C">
                  <w:pPr>
                    <w:rPr>
                      <w:sz w:val="20"/>
                      <w:szCs w:val="20"/>
                      <w:lang w:val="fr-FR"/>
                    </w:rPr>
                  </w:pPr>
                  <w:r w:rsidRPr="00FC52EE">
                    <w:rPr>
                      <w:sz w:val="20"/>
                      <w:szCs w:val="20"/>
                      <w:lang w:val="fr-FR"/>
                    </w:rPr>
                    <w:t>Réunion sur Skype avec l’équipe CONNECT pour affiner la candidature avant l’étape de sélection</w:t>
                  </w:r>
                  <w:r w:rsidR="00AD561D">
                    <w:rPr>
                      <w:sz w:val="20"/>
                      <w:szCs w:val="20"/>
                      <w:lang w:val="fr-FR"/>
                    </w:rPr>
                    <w:t xml:space="preserve"> (uniquement le candidat principal)</w:t>
                  </w:r>
                </w:p>
              </w:tc>
              <w:tc>
                <w:tcPr>
                  <w:tcW w:w="4418" w:type="dxa"/>
                  <w:hideMark/>
                </w:tcPr>
                <w:p w14:paraId="258B84B2" w14:textId="77777777" w:rsidR="00635A5C" w:rsidRPr="00FC52EE" w:rsidRDefault="00635A5C" w:rsidP="00635A5C">
                  <w:pPr>
                    <w:rPr>
                      <w:sz w:val="20"/>
                      <w:szCs w:val="20"/>
                      <w:lang w:val="fr-FR"/>
                    </w:rPr>
                  </w:pPr>
                  <w:r w:rsidRPr="00FC52EE">
                    <w:rPr>
                      <w:sz w:val="20"/>
                      <w:szCs w:val="20"/>
                      <w:lang w:val="fr-FR"/>
                    </w:rPr>
                    <w:t>2 heures</w:t>
                  </w:r>
                </w:p>
              </w:tc>
            </w:tr>
          </w:tbl>
          <w:p w14:paraId="48902FE3" w14:textId="77777777" w:rsidR="00635A5C" w:rsidRPr="00FC52EE" w:rsidRDefault="00635A5C" w:rsidP="00635A5C">
            <w:pPr>
              <w:rPr>
                <w:sz w:val="20"/>
                <w:szCs w:val="20"/>
                <w:lang w:val="fr-FR" w:eastAsia="nl-NL"/>
              </w:rPr>
            </w:pPr>
          </w:p>
          <w:p w14:paraId="5E89F01A" w14:textId="77777777" w:rsidR="00635A5C" w:rsidRPr="00FC52EE" w:rsidRDefault="00635A5C" w:rsidP="00635A5C">
            <w:pPr>
              <w:rPr>
                <w:sz w:val="20"/>
                <w:szCs w:val="20"/>
                <w:lang w:val="fr-FR"/>
              </w:rPr>
            </w:pPr>
            <w:r w:rsidRPr="00FC52EE">
              <w:rPr>
                <w:sz w:val="20"/>
                <w:szCs w:val="20"/>
                <w:lang w:val="fr-FR"/>
              </w:rPr>
              <w:t xml:space="preserve">Post-sélection </w:t>
            </w:r>
          </w:p>
          <w:p w14:paraId="6CCD1113" w14:textId="77777777" w:rsidR="00635A5C" w:rsidRPr="00FC52EE" w:rsidRDefault="00635A5C" w:rsidP="00635A5C">
            <w:pPr>
              <w:rPr>
                <w:b w:val="0"/>
                <w:sz w:val="20"/>
                <w:szCs w:val="20"/>
                <w:lang w:val="fr-FR"/>
              </w:rPr>
            </w:pPr>
          </w:p>
          <w:tbl>
            <w:tblPr>
              <w:tblStyle w:val="Tabelraster"/>
              <w:tblW w:w="0" w:type="auto"/>
              <w:tblLook w:val="04A0" w:firstRow="1" w:lastRow="0" w:firstColumn="1" w:lastColumn="0" w:noHBand="0" w:noVBand="1"/>
            </w:tblPr>
            <w:tblGrid>
              <w:gridCol w:w="4418"/>
              <w:gridCol w:w="4418"/>
            </w:tblGrid>
            <w:tr w:rsidR="00635A5C" w:rsidRPr="00FC52EE" w14:paraId="05BE1B59" w14:textId="77777777" w:rsidTr="00071A36">
              <w:trPr>
                <w:cnfStyle w:val="100000000000" w:firstRow="1" w:lastRow="0" w:firstColumn="0" w:lastColumn="0" w:oddVBand="0" w:evenVBand="0" w:oddHBand="0" w:evenHBand="0" w:firstRowFirstColumn="0" w:firstRowLastColumn="0" w:lastRowFirstColumn="0" w:lastRowLastColumn="0"/>
              </w:trPr>
              <w:tc>
                <w:tcPr>
                  <w:tcW w:w="4418" w:type="dxa"/>
                  <w:hideMark/>
                </w:tcPr>
                <w:p w14:paraId="1214FADE" w14:textId="77777777" w:rsidR="00635A5C" w:rsidRPr="00FC52EE" w:rsidRDefault="00635A5C" w:rsidP="00635A5C">
                  <w:pPr>
                    <w:rPr>
                      <w:b w:val="0"/>
                      <w:sz w:val="20"/>
                      <w:szCs w:val="20"/>
                      <w:lang w:val="fr-FR"/>
                    </w:rPr>
                  </w:pPr>
                  <w:r w:rsidRPr="00FC52EE">
                    <w:rPr>
                      <w:sz w:val="20"/>
                      <w:szCs w:val="20"/>
                      <w:lang w:val="fr-FR"/>
                    </w:rPr>
                    <w:t>2 réunions préparatoires sur Skype avec la collectivité/ commune/ municipalité invitée</w:t>
                  </w:r>
                </w:p>
              </w:tc>
              <w:tc>
                <w:tcPr>
                  <w:tcW w:w="4418" w:type="dxa"/>
                  <w:hideMark/>
                </w:tcPr>
                <w:p w14:paraId="49E8DEF4" w14:textId="7945B4B7" w:rsidR="00635A5C" w:rsidRPr="00FC52EE" w:rsidRDefault="00FE7842" w:rsidP="00635A5C">
                  <w:pPr>
                    <w:rPr>
                      <w:sz w:val="20"/>
                      <w:szCs w:val="20"/>
                      <w:lang w:val="fr-FR"/>
                    </w:rPr>
                  </w:pPr>
                  <w:r>
                    <w:rPr>
                      <w:sz w:val="20"/>
                      <w:szCs w:val="20"/>
                      <w:lang w:val="fr-FR"/>
                    </w:rPr>
                    <w:t xml:space="preserve">2 </w:t>
                  </w:r>
                  <w:r w:rsidR="00635A5C" w:rsidRPr="00FC52EE">
                    <w:rPr>
                      <w:sz w:val="20"/>
                      <w:szCs w:val="20"/>
                      <w:lang w:val="fr-FR"/>
                    </w:rPr>
                    <w:t xml:space="preserve">heures </w:t>
                  </w:r>
                  <w:r>
                    <w:rPr>
                      <w:sz w:val="20"/>
                      <w:szCs w:val="20"/>
                      <w:lang w:val="fr-FR"/>
                    </w:rPr>
                    <w:t>chacun</w:t>
                  </w:r>
                </w:p>
              </w:tc>
            </w:tr>
            <w:tr w:rsidR="00635A5C" w:rsidRPr="00FC52EE" w14:paraId="275E1368" w14:textId="77777777" w:rsidTr="00071A36">
              <w:tc>
                <w:tcPr>
                  <w:tcW w:w="4418" w:type="dxa"/>
                  <w:hideMark/>
                </w:tcPr>
                <w:p w14:paraId="692BDD9A" w14:textId="474BDA22" w:rsidR="00635A5C" w:rsidRPr="00FC52EE" w:rsidRDefault="00635A5C" w:rsidP="00DB1A11">
                  <w:pPr>
                    <w:rPr>
                      <w:sz w:val="20"/>
                      <w:szCs w:val="20"/>
                      <w:lang w:val="fr-FR"/>
                    </w:rPr>
                  </w:pPr>
                  <w:r w:rsidRPr="00FC52EE">
                    <w:rPr>
                      <w:sz w:val="20"/>
                      <w:szCs w:val="20"/>
                      <w:lang w:val="fr-FR"/>
                    </w:rPr>
                    <w:t>Élaboration et finalisation des termes de références et du</w:t>
                  </w:r>
                  <w:r w:rsidR="00DB1A11">
                    <w:rPr>
                      <w:sz w:val="20"/>
                      <w:szCs w:val="20"/>
                      <w:lang w:val="fr-FR"/>
                    </w:rPr>
                    <w:t xml:space="preserve"> programme (de l’échange) en concertation avec la commune / municipalité visitant (candidat principal uniquement, en concertation avec d’autres)</w:t>
                  </w:r>
                </w:p>
              </w:tc>
              <w:tc>
                <w:tcPr>
                  <w:tcW w:w="4418" w:type="dxa"/>
                  <w:hideMark/>
                </w:tcPr>
                <w:p w14:paraId="52E14698" w14:textId="77777777" w:rsidR="00635A5C" w:rsidRPr="00FC52EE" w:rsidRDefault="00635A5C" w:rsidP="00635A5C">
                  <w:pPr>
                    <w:rPr>
                      <w:sz w:val="20"/>
                      <w:szCs w:val="20"/>
                      <w:lang w:val="fr-FR"/>
                    </w:rPr>
                  </w:pPr>
                  <w:r w:rsidRPr="00FC52EE">
                    <w:rPr>
                      <w:sz w:val="20"/>
                      <w:szCs w:val="20"/>
                      <w:lang w:val="fr-FR"/>
                    </w:rPr>
                    <w:t>2-5 heures</w:t>
                  </w:r>
                </w:p>
              </w:tc>
            </w:tr>
            <w:tr w:rsidR="00635A5C" w:rsidRPr="00FC52EE" w14:paraId="19C0199E" w14:textId="77777777" w:rsidTr="00071A36">
              <w:tc>
                <w:tcPr>
                  <w:tcW w:w="4418" w:type="dxa"/>
                  <w:hideMark/>
                </w:tcPr>
                <w:p w14:paraId="6DFE6E58" w14:textId="7A16DE7A" w:rsidR="00635A5C" w:rsidRPr="00FC52EE" w:rsidRDefault="00635A5C" w:rsidP="00635A5C">
                  <w:pPr>
                    <w:rPr>
                      <w:sz w:val="20"/>
                      <w:szCs w:val="20"/>
                      <w:lang w:val="fr-FR"/>
                    </w:rPr>
                  </w:pPr>
                  <w:r w:rsidRPr="00FC52EE">
                    <w:rPr>
                      <w:sz w:val="20"/>
                      <w:szCs w:val="20"/>
                      <w:lang w:val="fr-FR"/>
                    </w:rPr>
                    <w:t>Préparer l’échange : identifier les participants à chaque réunion, préparer les échanges et documents pertinents, organiser les aspects pratiques, les visites sur le terrain utiles (le cas échéant), etc.</w:t>
                  </w:r>
                  <w:r w:rsidR="00DB1A11">
                    <w:rPr>
                      <w:sz w:val="20"/>
                      <w:szCs w:val="20"/>
                      <w:lang w:val="fr-FR"/>
                    </w:rPr>
                    <w:t xml:space="preserve"> (association de gouvernement local, en concertation avec les communes / municipalités)</w:t>
                  </w:r>
                </w:p>
              </w:tc>
              <w:tc>
                <w:tcPr>
                  <w:tcW w:w="4418" w:type="dxa"/>
                  <w:hideMark/>
                </w:tcPr>
                <w:p w14:paraId="54DC128A" w14:textId="77777777" w:rsidR="00635A5C" w:rsidRPr="00FC52EE" w:rsidRDefault="00635A5C" w:rsidP="00635A5C">
                  <w:pPr>
                    <w:rPr>
                      <w:sz w:val="20"/>
                      <w:szCs w:val="20"/>
                      <w:lang w:val="fr-FR"/>
                    </w:rPr>
                  </w:pPr>
                  <w:r w:rsidRPr="00FC52EE">
                    <w:rPr>
                      <w:sz w:val="20"/>
                      <w:szCs w:val="20"/>
                      <w:lang w:val="fr-FR"/>
                    </w:rPr>
                    <w:t>1 jour</w:t>
                  </w:r>
                </w:p>
              </w:tc>
            </w:tr>
          </w:tbl>
          <w:p w14:paraId="79A381EF" w14:textId="77777777" w:rsidR="00635A5C" w:rsidRPr="00FC52EE" w:rsidRDefault="00635A5C" w:rsidP="00635A5C">
            <w:pPr>
              <w:rPr>
                <w:sz w:val="20"/>
                <w:szCs w:val="20"/>
                <w:lang w:val="fr-FR" w:eastAsia="nl-NL"/>
              </w:rPr>
            </w:pPr>
          </w:p>
          <w:p w14:paraId="10BCAF3B" w14:textId="77777777" w:rsidR="00635A5C" w:rsidRPr="00FC52EE" w:rsidRDefault="00635A5C" w:rsidP="00635A5C">
            <w:pPr>
              <w:rPr>
                <w:sz w:val="20"/>
                <w:szCs w:val="20"/>
                <w:lang w:val="fr-FR"/>
              </w:rPr>
            </w:pPr>
            <w:r w:rsidRPr="00FC52EE">
              <w:rPr>
                <w:sz w:val="20"/>
                <w:szCs w:val="20"/>
                <w:lang w:val="fr-FR"/>
              </w:rPr>
              <w:t xml:space="preserve">Après l’échange </w:t>
            </w:r>
          </w:p>
          <w:p w14:paraId="319B1239" w14:textId="77777777" w:rsidR="00635A5C" w:rsidRPr="00FC52EE" w:rsidRDefault="00635A5C" w:rsidP="00635A5C">
            <w:pPr>
              <w:rPr>
                <w:b w:val="0"/>
                <w:sz w:val="20"/>
                <w:szCs w:val="20"/>
                <w:lang w:val="fr-FR"/>
              </w:rPr>
            </w:pPr>
          </w:p>
          <w:tbl>
            <w:tblPr>
              <w:tblStyle w:val="Tabelraster"/>
              <w:tblW w:w="0" w:type="auto"/>
              <w:tblLook w:val="04A0" w:firstRow="1" w:lastRow="0" w:firstColumn="1" w:lastColumn="0" w:noHBand="0" w:noVBand="1"/>
            </w:tblPr>
            <w:tblGrid>
              <w:gridCol w:w="4418"/>
              <w:gridCol w:w="4418"/>
            </w:tblGrid>
            <w:tr w:rsidR="00635A5C" w:rsidRPr="00FC52EE" w14:paraId="0E1CF986" w14:textId="77777777" w:rsidTr="00071A36">
              <w:trPr>
                <w:cnfStyle w:val="100000000000" w:firstRow="1" w:lastRow="0" w:firstColumn="0" w:lastColumn="0" w:oddVBand="0" w:evenVBand="0" w:oddHBand="0" w:evenHBand="0" w:firstRowFirstColumn="0" w:firstRowLastColumn="0" w:lastRowFirstColumn="0" w:lastRowLastColumn="0"/>
              </w:trPr>
              <w:tc>
                <w:tcPr>
                  <w:tcW w:w="4418" w:type="dxa"/>
                  <w:hideMark/>
                </w:tcPr>
                <w:p w14:paraId="2516D97E" w14:textId="7F8A2A8D" w:rsidR="00635A5C" w:rsidRPr="00FC52EE" w:rsidRDefault="00635A5C" w:rsidP="00635A5C">
                  <w:pPr>
                    <w:rPr>
                      <w:b w:val="0"/>
                      <w:sz w:val="20"/>
                      <w:szCs w:val="20"/>
                      <w:lang w:val="fr-FR"/>
                    </w:rPr>
                  </w:pPr>
                  <w:r w:rsidRPr="00FC52EE">
                    <w:rPr>
                      <w:sz w:val="20"/>
                      <w:szCs w:val="20"/>
                      <w:lang w:val="fr-FR"/>
                    </w:rPr>
                    <w:t>Travailler à la finalisation du rapport conjoint et des livrables, dont un exemplaire sera transmis à la collectivité/ commune/ municipalité européenne</w:t>
                  </w:r>
                  <w:r w:rsidR="00071A36">
                    <w:rPr>
                      <w:sz w:val="20"/>
                      <w:szCs w:val="20"/>
                      <w:lang w:val="fr-FR"/>
                    </w:rPr>
                    <w:t>/association nationale</w:t>
                  </w:r>
                  <w:r w:rsidRPr="00FC52EE">
                    <w:rPr>
                      <w:sz w:val="20"/>
                      <w:szCs w:val="20"/>
                      <w:lang w:val="fr-FR"/>
                    </w:rPr>
                    <w:t xml:space="preserve"> et un exemplaire à l’équipe CONNECT</w:t>
                  </w:r>
                  <w:r w:rsidR="00AD561D">
                    <w:rPr>
                      <w:sz w:val="20"/>
                      <w:szCs w:val="20"/>
                      <w:lang w:val="fr-FR"/>
                    </w:rPr>
                    <w:t xml:space="preserve"> (candidat principal est à la tête)</w:t>
                  </w:r>
                </w:p>
              </w:tc>
              <w:tc>
                <w:tcPr>
                  <w:tcW w:w="4418" w:type="dxa"/>
                  <w:hideMark/>
                </w:tcPr>
                <w:p w14:paraId="78A286DE" w14:textId="77777777" w:rsidR="00635A5C" w:rsidRPr="00FC52EE" w:rsidRDefault="00635A5C" w:rsidP="00635A5C">
                  <w:pPr>
                    <w:rPr>
                      <w:sz w:val="20"/>
                      <w:szCs w:val="20"/>
                      <w:lang w:val="fr-FR"/>
                    </w:rPr>
                  </w:pPr>
                  <w:r w:rsidRPr="00FC52EE">
                    <w:rPr>
                      <w:sz w:val="20"/>
                      <w:szCs w:val="20"/>
                      <w:lang w:val="fr-FR"/>
                    </w:rPr>
                    <w:t>0,5-1 jour</w:t>
                  </w:r>
                </w:p>
              </w:tc>
            </w:tr>
            <w:tr w:rsidR="00635A5C" w:rsidRPr="00B61452" w14:paraId="41AE2BE8" w14:textId="77777777" w:rsidTr="00071A36">
              <w:tc>
                <w:tcPr>
                  <w:tcW w:w="4418" w:type="dxa"/>
                  <w:hideMark/>
                </w:tcPr>
                <w:p w14:paraId="089D3B5C" w14:textId="20D3C4A7" w:rsidR="00635A5C" w:rsidRPr="00FC52EE" w:rsidRDefault="00635A5C" w:rsidP="00635A5C">
                  <w:pPr>
                    <w:rPr>
                      <w:sz w:val="20"/>
                      <w:szCs w:val="20"/>
                      <w:lang w:val="fr-FR"/>
                    </w:rPr>
                  </w:pPr>
                  <w:r w:rsidRPr="00FC52EE">
                    <w:rPr>
                      <w:sz w:val="20"/>
                      <w:szCs w:val="20"/>
                      <w:lang w:val="fr-FR"/>
                    </w:rPr>
                    <w:t>Remplir le questionnaire sur le ou les changements observés et le questionnaire d’enquête de satisfaction</w:t>
                  </w:r>
                  <w:r w:rsidR="00AD561D">
                    <w:rPr>
                      <w:sz w:val="20"/>
                      <w:szCs w:val="20"/>
                      <w:lang w:val="fr-FR"/>
                    </w:rPr>
                    <w:t xml:space="preserve"> </w:t>
                  </w:r>
                </w:p>
              </w:tc>
              <w:tc>
                <w:tcPr>
                  <w:tcW w:w="4418" w:type="dxa"/>
                  <w:hideMark/>
                </w:tcPr>
                <w:p w14:paraId="12FAFC4F" w14:textId="77777777" w:rsidR="00635A5C" w:rsidRPr="00FC52EE" w:rsidRDefault="00635A5C" w:rsidP="00635A5C">
                  <w:pPr>
                    <w:rPr>
                      <w:sz w:val="20"/>
                      <w:szCs w:val="20"/>
                      <w:lang w:val="fr-FR"/>
                    </w:rPr>
                  </w:pPr>
                  <w:r w:rsidRPr="00FC52EE">
                    <w:rPr>
                      <w:sz w:val="20"/>
                      <w:szCs w:val="20"/>
                      <w:lang w:val="fr-FR"/>
                    </w:rPr>
                    <w:t>0,5-1 jour</w:t>
                  </w:r>
                </w:p>
              </w:tc>
            </w:tr>
          </w:tbl>
          <w:p w14:paraId="51D72884" w14:textId="77777777" w:rsidR="00635A5C" w:rsidRPr="00FC52EE" w:rsidRDefault="00635A5C" w:rsidP="00635A5C">
            <w:pPr>
              <w:rPr>
                <w:sz w:val="20"/>
                <w:szCs w:val="20"/>
                <w:lang w:val="fr-FR" w:eastAsia="nl-NL"/>
              </w:rPr>
            </w:pPr>
          </w:p>
          <w:p w14:paraId="463A2380" w14:textId="77777777" w:rsidR="00635A5C" w:rsidRPr="00FC52EE" w:rsidRDefault="00635A5C" w:rsidP="00635A5C">
            <w:pPr>
              <w:rPr>
                <w:b w:val="0"/>
                <w:sz w:val="20"/>
                <w:szCs w:val="20"/>
                <w:lang w:val="fr-FR"/>
              </w:rPr>
            </w:pPr>
          </w:p>
          <w:p w14:paraId="3F70AD48" w14:textId="77777777" w:rsidR="00635A5C" w:rsidRPr="00FC52EE" w:rsidRDefault="00635A5C" w:rsidP="00635A5C">
            <w:pPr>
              <w:rPr>
                <w:sz w:val="20"/>
                <w:szCs w:val="20"/>
                <w:lang w:val="fr-FR"/>
              </w:rPr>
            </w:pPr>
            <w:r w:rsidRPr="00FC52EE">
              <w:rPr>
                <w:sz w:val="20"/>
                <w:szCs w:val="20"/>
                <w:lang w:val="fr-FR"/>
              </w:rPr>
              <w:t>Ainsi, l’investissement en temps attendu de la collectivité/ commune/ municipalité candidate est de 4,5 jours pour les tâches de préparation et d’organisation. L’échange/ transfert de connaissances et d’expertise en soi durera entre 5 et 10 jours ouvrables, en fonction de la demande de la collectivité/ commune/ municipalité candidature. Les tâches de suivi, évaluation et reddition de compte prendront 2 jours au plus.</w:t>
            </w:r>
          </w:p>
          <w:p w14:paraId="60B47D71" w14:textId="77777777" w:rsidR="00635A5C" w:rsidRPr="00FC52EE" w:rsidRDefault="00635A5C" w:rsidP="00635A5C">
            <w:pPr>
              <w:rPr>
                <w:sz w:val="20"/>
                <w:szCs w:val="20"/>
                <w:lang w:val="fr-FR"/>
              </w:rPr>
            </w:pPr>
          </w:p>
          <w:p w14:paraId="1637FE7F" w14:textId="073D5389" w:rsidR="006677DB" w:rsidRPr="00635A5C" w:rsidRDefault="00635A5C" w:rsidP="00635A5C">
            <w:pPr>
              <w:rPr>
                <w:lang w:val="fr-FR"/>
              </w:rPr>
            </w:pPr>
            <w:r w:rsidRPr="00FC52EE">
              <w:rPr>
                <w:sz w:val="20"/>
                <w:szCs w:val="20"/>
                <w:lang w:val="fr-FR"/>
              </w:rPr>
              <w:lastRenderedPageBreak/>
              <w:t xml:space="preserve">Un point focal (voir ci-dessous) devra être disponible tout au long de l’échange, et ponctuellement tout autre agent/ technicien pertinent en fonction du programme convenu. </w:t>
            </w:r>
          </w:p>
        </w:tc>
      </w:tr>
    </w:tbl>
    <w:p w14:paraId="79D7C871" w14:textId="77777777" w:rsidR="00A34B11" w:rsidRPr="00635A5C" w:rsidRDefault="00A34B11" w:rsidP="00A34B11">
      <w:pPr>
        <w:rPr>
          <w:lang w:val="fr-FR"/>
        </w:rPr>
      </w:pPr>
    </w:p>
    <w:p w14:paraId="1C7515EA" w14:textId="2A66398B" w:rsidR="00635A5C" w:rsidRPr="00B75743" w:rsidRDefault="00635A5C" w:rsidP="00635A5C">
      <w:pPr>
        <w:pStyle w:val="Lijstalinea"/>
        <w:keepLines w:val="0"/>
        <w:numPr>
          <w:ilvl w:val="0"/>
          <w:numId w:val="2"/>
        </w:numPr>
        <w:tabs>
          <w:tab w:val="clear" w:pos="425"/>
          <w:tab w:val="clear" w:pos="851"/>
        </w:tabs>
        <w:spacing w:after="0" w:line="312" w:lineRule="auto"/>
        <w:contextualSpacing/>
        <w:jc w:val="left"/>
        <w:rPr>
          <w:b/>
          <w:color w:val="003768"/>
          <w:sz w:val="20"/>
          <w:u w:val="single"/>
          <w:lang w:val="fr-FR"/>
        </w:rPr>
      </w:pPr>
      <w:r>
        <w:rPr>
          <w:b/>
          <w:color w:val="003768"/>
          <w:sz w:val="20"/>
          <w:u w:val="single"/>
          <w:lang w:val="fr-FR"/>
        </w:rPr>
        <w:t>Coordonnées</w:t>
      </w:r>
    </w:p>
    <w:p w14:paraId="52D67F2F" w14:textId="77777777" w:rsidR="00635A5C" w:rsidRPr="00B75743" w:rsidRDefault="00635A5C" w:rsidP="00635A5C">
      <w:pPr>
        <w:spacing w:after="0" w:line="312" w:lineRule="auto"/>
        <w:contextualSpacing/>
        <w:rPr>
          <w:b/>
          <w:color w:val="003768"/>
          <w:lang w:val="fr-FR"/>
        </w:rPr>
      </w:pPr>
    </w:p>
    <w:p w14:paraId="09DA0B5D" w14:textId="5A61E11C" w:rsidR="00635A5C" w:rsidRPr="00B75743" w:rsidRDefault="00635A5C" w:rsidP="00635A5C">
      <w:pPr>
        <w:rPr>
          <w:rFonts w:ascii="Arial" w:hAnsi="Arial" w:cs="Arial"/>
          <w:b/>
          <w:color w:val="003768"/>
          <w:sz w:val="20"/>
          <w:szCs w:val="20"/>
          <w:lang w:val="fr-FR"/>
        </w:rPr>
      </w:pPr>
      <w:r>
        <w:rPr>
          <w:rFonts w:ascii="Arial" w:hAnsi="Arial" w:cs="Arial"/>
          <w:b/>
          <w:color w:val="003768"/>
          <w:sz w:val="20"/>
          <w:szCs w:val="20"/>
          <w:lang w:val="fr-FR"/>
        </w:rPr>
        <w:t xml:space="preserve">Coordonnées du gouvernement/ de la collectivité/ de la commune </w:t>
      </w:r>
      <w:r w:rsidR="000043DE">
        <w:rPr>
          <w:rFonts w:ascii="Arial" w:hAnsi="Arial" w:cs="Arial"/>
          <w:b/>
          <w:color w:val="003768"/>
          <w:sz w:val="20"/>
          <w:szCs w:val="20"/>
          <w:lang w:val="fr-FR"/>
        </w:rPr>
        <w:t>comme candidat principal, représentant la candidature de l’ensemble de plusieurs communes (</w:t>
      </w:r>
      <w:r w:rsidR="00DB1A11">
        <w:rPr>
          <w:rFonts w:ascii="Arial" w:hAnsi="Arial" w:cs="Arial"/>
          <w:b/>
          <w:color w:val="003768"/>
          <w:sz w:val="20"/>
          <w:szCs w:val="20"/>
          <w:lang w:val="fr-FR"/>
        </w:rPr>
        <w:t xml:space="preserve">9 communes au maximum, </w:t>
      </w:r>
      <w:r w:rsidR="000043DE">
        <w:rPr>
          <w:rFonts w:ascii="Arial" w:hAnsi="Arial" w:cs="Arial"/>
          <w:b/>
          <w:color w:val="003768"/>
          <w:sz w:val="20"/>
          <w:szCs w:val="20"/>
          <w:lang w:val="fr-FR"/>
        </w:rPr>
        <w:t xml:space="preserve">spécifiés en bas) </w:t>
      </w:r>
      <w:r>
        <w:rPr>
          <w:rFonts w:ascii="Arial" w:hAnsi="Arial" w:cs="Arial"/>
          <w:b/>
          <w:color w:val="003768"/>
          <w:sz w:val="20"/>
          <w:szCs w:val="20"/>
          <w:lang w:val="fr-FR"/>
        </w:rPr>
        <w:t>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635A5C" w:rsidRPr="00B61452" w14:paraId="73329C7F"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0CF2A7BC" w14:textId="77777777" w:rsidR="00635A5C" w:rsidRPr="00B75743" w:rsidRDefault="00635A5C" w:rsidP="00071A36">
            <w:pPr>
              <w:spacing w:before="40" w:after="40"/>
              <w:rPr>
                <w:b w:val="0"/>
                <w:szCs w:val="19"/>
                <w:lang w:val="fr-FR"/>
              </w:rPr>
            </w:pPr>
            <w:r>
              <w:rPr>
                <w:szCs w:val="19"/>
                <w:lang w:val="fr-FR"/>
              </w:rPr>
              <w:t>Nom du gouvernement local ou régional</w:t>
            </w:r>
          </w:p>
        </w:tc>
        <w:tc>
          <w:tcPr>
            <w:tcW w:w="5930" w:type="dxa"/>
          </w:tcPr>
          <w:p w14:paraId="54198C92" w14:textId="77777777" w:rsidR="00635A5C" w:rsidRPr="00B75743" w:rsidRDefault="00635A5C" w:rsidP="00071A36">
            <w:pPr>
              <w:spacing w:before="40" w:after="40"/>
              <w:rPr>
                <w:b w:val="0"/>
                <w:lang w:val="fr-FR"/>
              </w:rPr>
            </w:pPr>
          </w:p>
        </w:tc>
      </w:tr>
      <w:tr w:rsidR="00635A5C" w:rsidRPr="00B75743" w14:paraId="7ADB5525" w14:textId="77777777" w:rsidTr="00071A36">
        <w:tc>
          <w:tcPr>
            <w:tcW w:w="2398" w:type="dxa"/>
          </w:tcPr>
          <w:p w14:paraId="77AA9DB5" w14:textId="77777777" w:rsidR="00635A5C" w:rsidRPr="00B75743" w:rsidRDefault="00635A5C" w:rsidP="00071A36">
            <w:pPr>
              <w:spacing w:before="40" w:after="40"/>
              <w:rPr>
                <w:b/>
                <w:sz w:val="19"/>
                <w:szCs w:val="19"/>
                <w:lang w:val="fr-FR"/>
              </w:rPr>
            </w:pPr>
            <w:r>
              <w:rPr>
                <w:b/>
                <w:sz w:val="19"/>
                <w:szCs w:val="19"/>
                <w:lang w:val="fr-FR"/>
              </w:rPr>
              <w:t>Adresse</w:t>
            </w:r>
            <w:r w:rsidRPr="00B75743">
              <w:rPr>
                <w:b/>
                <w:sz w:val="19"/>
                <w:szCs w:val="19"/>
                <w:lang w:val="fr-FR"/>
              </w:rPr>
              <w:t xml:space="preserve"> (</w:t>
            </w:r>
            <w:r>
              <w:rPr>
                <w:b/>
                <w:sz w:val="19"/>
                <w:szCs w:val="19"/>
                <w:lang w:val="fr-FR"/>
              </w:rPr>
              <w:t>ville</w:t>
            </w:r>
            <w:r w:rsidRPr="00B75743">
              <w:rPr>
                <w:b/>
                <w:sz w:val="19"/>
                <w:szCs w:val="19"/>
                <w:lang w:val="fr-FR"/>
              </w:rPr>
              <w:t xml:space="preserve">, </w:t>
            </w:r>
            <w:r>
              <w:rPr>
                <w:b/>
                <w:sz w:val="19"/>
                <w:szCs w:val="19"/>
                <w:lang w:val="fr-FR"/>
              </w:rPr>
              <w:t>pays</w:t>
            </w:r>
            <w:r w:rsidRPr="00B75743">
              <w:rPr>
                <w:b/>
                <w:sz w:val="19"/>
                <w:szCs w:val="19"/>
                <w:lang w:val="fr-FR"/>
              </w:rPr>
              <w:t>)</w:t>
            </w:r>
          </w:p>
        </w:tc>
        <w:tc>
          <w:tcPr>
            <w:tcW w:w="5930" w:type="dxa"/>
          </w:tcPr>
          <w:p w14:paraId="67712668" w14:textId="77777777" w:rsidR="00635A5C" w:rsidRPr="00B75743" w:rsidRDefault="00635A5C" w:rsidP="00071A36">
            <w:pPr>
              <w:spacing w:before="40" w:after="40"/>
              <w:rPr>
                <w:b/>
                <w:lang w:val="fr-FR"/>
              </w:rPr>
            </w:pPr>
          </w:p>
        </w:tc>
      </w:tr>
      <w:tr w:rsidR="00635A5C" w:rsidRPr="00B61452" w14:paraId="4E410760" w14:textId="77777777" w:rsidTr="00071A36">
        <w:tc>
          <w:tcPr>
            <w:tcW w:w="2398" w:type="dxa"/>
          </w:tcPr>
          <w:p w14:paraId="4B5E65D3" w14:textId="77777777" w:rsidR="00635A5C" w:rsidRPr="00B75743" w:rsidRDefault="00635A5C" w:rsidP="00071A36">
            <w:pPr>
              <w:spacing w:before="40" w:after="40"/>
              <w:rPr>
                <w:b/>
                <w:sz w:val="19"/>
                <w:szCs w:val="19"/>
                <w:lang w:val="fr-FR"/>
              </w:rPr>
            </w:pPr>
            <w:r>
              <w:rPr>
                <w:b/>
                <w:sz w:val="19"/>
                <w:szCs w:val="19"/>
                <w:lang w:val="fr-FR"/>
              </w:rPr>
              <w:t xml:space="preserve">Nom de la personne présentant la candidature </w:t>
            </w:r>
          </w:p>
        </w:tc>
        <w:tc>
          <w:tcPr>
            <w:tcW w:w="5930" w:type="dxa"/>
          </w:tcPr>
          <w:p w14:paraId="7F753361" w14:textId="77777777" w:rsidR="00635A5C" w:rsidRPr="00B75743" w:rsidRDefault="00635A5C" w:rsidP="00071A36">
            <w:pPr>
              <w:spacing w:before="40" w:after="40"/>
              <w:rPr>
                <w:b/>
                <w:lang w:val="fr-FR"/>
              </w:rPr>
            </w:pPr>
          </w:p>
        </w:tc>
      </w:tr>
      <w:tr w:rsidR="00635A5C" w:rsidRPr="00B75743" w14:paraId="58E8C10D" w14:textId="77777777" w:rsidTr="00071A36">
        <w:tc>
          <w:tcPr>
            <w:tcW w:w="2398" w:type="dxa"/>
          </w:tcPr>
          <w:p w14:paraId="2FC4C086" w14:textId="77777777" w:rsidR="00635A5C" w:rsidRPr="00B75743" w:rsidRDefault="00635A5C" w:rsidP="00071A36">
            <w:pPr>
              <w:spacing w:before="40" w:after="40"/>
              <w:rPr>
                <w:b/>
                <w:sz w:val="19"/>
                <w:szCs w:val="19"/>
                <w:lang w:val="fr-FR"/>
              </w:rPr>
            </w:pPr>
            <w:r>
              <w:rPr>
                <w:b/>
                <w:sz w:val="19"/>
                <w:szCs w:val="19"/>
                <w:lang w:val="fr-FR"/>
              </w:rPr>
              <w:t>Fonction/ poste</w:t>
            </w:r>
          </w:p>
        </w:tc>
        <w:tc>
          <w:tcPr>
            <w:tcW w:w="5930" w:type="dxa"/>
          </w:tcPr>
          <w:p w14:paraId="2A1A9592" w14:textId="77777777" w:rsidR="00635A5C" w:rsidRPr="00B75743" w:rsidRDefault="00635A5C" w:rsidP="00071A36">
            <w:pPr>
              <w:spacing w:before="40" w:after="40"/>
              <w:rPr>
                <w:b/>
                <w:lang w:val="fr-FR"/>
              </w:rPr>
            </w:pPr>
          </w:p>
        </w:tc>
      </w:tr>
      <w:tr w:rsidR="00635A5C" w:rsidRPr="00B75743" w14:paraId="283C267B" w14:textId="77777777" w:rsidTr="00071A36">
        <w:trPr>
          <w:trHeight w:val="25"/>
        </w:trPr>
        <w:tc>
          <w:tcPr>
            <w:tcW w:w="2398" w:type="dxa"/>
          </w:tcPr>
          <w:p w14:paraId="744306B5" w14:textId="77777777" w:rsidR="00635A5C" w:rsidRPr="00B75743" w:rsidRDefault="00635A5C" w:rsidP="00071A36">
            <w:pPr>
              <w:spacing w:before="40" w:after="40"/>
              <w:rPr>
                <w:b/>
                <w:sz w:val="19"/>
                <w:szCs w:val="19"/>
                <w:lang w:val="fr-FR"/>
              </w:rPr>
            </w:pPr>
            <w:r>
              <w:rPr>
                <w:b/>
                <w:sz w:val="19"/>
                <w:szCs w:val="19"/>
                <w:lang w:val="fr-FR"/>
              </w:rPr>
              <w:t xml:space="preserve">Numéro de téléphone </w:t>
            </w:r>
          </w:p>
        </w:tc>
        <w:tc>
          <w:tcPr>
            <w:tcW w:w="5930" w:type="dxa"/>
          </w:tcPr>
          <w:p w14:paraId="4A6538AD" w14:textId="77777777" w:rsidR="00635A5C" w:rsidRPr="00B75743" w:rsidRDefault="00635A5C" w:rsidP="00071A36">
            <w:pPr>
              <w:spacing w:before="40" w:after="40"/>
              <w:rPr>
                <w:b/>
                <w:lang w:val="fr-FR"/>
              </w:rPr>
            </w:pPr>
          </w:p>
        </w:tc>
      </w:tr>
      <w:tr w:rsidR="00635A5C" w:rsidRPr="00B75743" w14:paraId="7963EA1F" w14:textId="77777777" w:rsidTr="00071A36">
        <w:tc>
          <w:tcPr>
            <w:tcW w:w="2398" w:type="dxa"/>
          </w:tcPr>
          <w:p w14:paraId="269D0A29" w14:textId="77777777" w:rsidR="00635A5C" w:rsidRPr="00B75743" w:rsidRDefault="00635A5C" w:rsidP="00071A36">
            <w:pPr>
              <w:spacing w:before="40" w:after="40"/>
              <w:rPr>
                <w:b/>
                <w:sz w:val="19"/>
                <w:szCs w:val="19"/>
                <w:lang w:val="fr-FR"/>
              </w:rPr>
            </w:pPr>
            <w:r>
              <w:rPr>
                <w:b/>
                <w:sz w:val="19"/>
                <w:szCs w:val="19"/>
                <w:lang w:val="fr-FR"/>
              </w:rPr>
              <w:t>Adresse courriel</w:t>
            </w:r>
          </w:p>
        </w:tc>
        <w:tc>
          <w:tcPr>
            <w:tcW w:w="5930" w:type="dxa"/>
          </w:tcPr>
          <w:p w14:paraId="719B99B0" w14:textId="77777777" w:rsidR="00635A5C" w:rsidRPr="00B75743" w:rsidRDefault="00635A5C" w:rsidP="00071A36">
            <w:pPr>
              <w:spacing w:before="40" w:after="40"/>
              <w:rPr>
                <w:b/>
                <w:lang w:val="fr-FR"/>
              </w:rPr>
            </w:pPr>
          </w:p>
        </w:tc>
      </w:tr>
    </w:tbl>
    <w:p w14:paraId="0919AAC4" w14:textId="77777777" w:rsidR="00635A5C" w:rsidRPr="00B75743" w:rsidRDefault="00635A5C" w:rsidP="00635A5C">
      <w:pPr>
        <w:rPr>
          <w:rFonts w:ascii="Arial" w:hAnsi="Arial" w:cs="Arial"/>
          <w:b/>
          <w:color w:val="003768"/>
          <w:sz w:val="20"/>
          <w:szCs w:val="20"/>
          <w:lang w:val="fr-FR"/>
        </w:rPr>
      </w:pPr>
    </w:p>
    <w:p w14:paraId="38B8CC4A" w14:textId="0A9F81E4" w:rsidR="00635A5C" w:rsidRPr="00B75743" w:rsidRDefault="00635A5C" w:rsidP="00635A5C">
      <w:pPr>
        <w:rPr>
          <w:rFonts w:ascii="Arial" w:hAnsi="Arial" w:cs="Arial"/>
          <w:b/>
          <w:color w:val="003768"/>
          <w:sz w:val="20"/>
          <w:szCs w:val="20"/>
          <w:lang w:val="fr-FR"/>
        </w:rPr>
      </w:pPr>
      <w:r>
        <w:rPr>
          <w:rFonts w:ascii="Arial" w:hAnsi="Arial" w:cs="Arial"/>
          <w:b/>
          <w:color w:val="003768"/>
          <w:sz w:val="20"/>
          <w:szCs w:val="20"/>
          <w:lang w:val="fr-FR"/>
        </w:rPr>
        <w:t>Coordonnées du point focal identifié</w:t>
      </w:r>
      <w:r w:rsidR="000043DE">
        <w:rPr>
          <w:rFonts w:ascii="Arial" w:hAnsi="Arial" w:cs="Arial"/>
          <w:b/>
          <w:color w:val="003768"/>
          <w:sz w:val="20"/>
          <w:szCs w:val="20"/>
          <w:lang w:val="fr-FR"/>
        </w:rPr>
        <w:t xml:space="preserve"> pour chaque commune :</w:t>
      </w:r>
    </w:p>
    <w:p w14:paraId="2481F75F" w14:textId="1017F8E5" w:rsidR="00635A5C" w:rsidRPr="00B75743" w:rsidRDefault="000043DE" w:rsidP="00635A5C">
      <w:pPr>
        <w:rPr>
          <w:rFonts w:ascii="Arial" w:hAnsi="Arial" w:cs="Arial"/>
          <w:b/>
          <w:color w:val="003768"/>
          <w:sz w:val="20"/>
          <w:szCs w:val="20"/>
          <w:lang w:val="fr-FR"/>
        </w:rPr>
      </w:pPr>
      <w:r>
        <w:rPr>
          <w:rFonts w:ascii="Arial" w:hAnsi="Arial" w:cs="Arial"/>
          <w:b/>
          <w:color w:val="003768"/>
          <w:sz w:val="20"/>
          <w:szCs w:val="20"/>
          <w:lang w:val="fr-FR"/>
        </w:rPr>
        <w:t xml:space="preserve">Le point focal joue un rôle important dans la préparation de l’échange et doit assurer la communication efficace. </w:t>
      </w:r>
      <w:r w:rsidR="00635A5C">
        <w:rPr>
          <w:rFonts w:ascii="Arial" w:hAnsi="Arial" w:cs="Arial"/>
          <w:b/>
          <w:color w:val="003768"/>
          <w:sz w:val="20"/>
          <w:szCs w:val="20"/>
          <w:lang w:val="fr-FR"/>
        </w:rPr>
        <w:t xml:space="preserve">La personne prête à agir en qualité de point focal doit </w:t>
      </w:r>
      <w:r w:rsidR="00635A5C" w:rsidRPr="00F10D49">
        <w:rPr>
          <w:rFonts w:ascii="Arial" w:hAnsi="Arial" w:cs="Arial"/>
          <w:b/>
          <w:i/>
          <w:color w:val="003768"/>
          <w:sz w:val="20"/>
          <w:szCs w:val="20"/>
          <w:lang w:val="fr-FR"/>
        </w:rPr>
        <w:t>impérativement</w:t>
      </w:r>
      <w:r w:rsidR="00635A5C">
        <w:rPr>
          <w:rFonts w:ascii="Arial" w:hAnsi="Arial" w:cs="Arial"/>
          <w:b/>
          <w:color w:val="003768"/>
          <w:sz w:val="20"/>
          <w:szCs w:val="20"/>
          <w:lang w:val="fr-FR"/>
        </w:rPr>
        <w:t xml:space="preserve"> satisfaire aux conditions suivantes :</w:t>
      </w:r>
    </w:p>
    <w:tbl>
      <w:tblPr>
        <w:tblStyle w:val="Tabelraster"/>
        <w:tblW w:w="0" w:type="auto"/>
        <w:tblLook w:val="04A0" w:firstRow="1" w:lastRow="0" w:firstColumn="1" w:lastColumn="0" w:noHBand="0" w:noVBand="1"/>
      </w:tblPr>
      <w:tblGrid>
        <w:gridCol w:w="9062"/>
      </w:tblGrid>
      <w:tr w:rsidR="00635A5C" w:rsidRPr="00B61452" w14:paraId="68DFAA4A" w14:textId="77777777" w:rsidTr="00071A36">
        <w:trPr>
          <w:cnfStyle w:val="100000000000" w:firstRow="1" w:lastRow="0" w:firstColumn="0" w:lastColumn="0" w:oddVBand="0" w:evenVBand="0" w:oddHBand="0" w:evenHBand="0" w:firstRowFirstColumn="0" w:firstRowLastColumn="0" w:lastRowFirstColumn="0" w:lastRowLastColumn="0"/>
        </w:trPr>
        <w:tc>
          <w:tcPr>
            <w:tcW w:w="9062" w:type="dxa"/>
          </w:tcPr>
          <w:p w14:paraId="28FBABBD" w14:textId="77777777" w:rsidR="00635A5C" w:rsidRPr="00B75743" w:rsidRDefault="00635A5C" w:rsidP="00071A36">
            <w:pPr>
              <w:pStyle w:val="Lijstalinea"/>
              <w:numPr>
                <w:ilvl w:val="0"/>
                <w:numId w:val="7"/>
              </w:numPr>
              <w:rPr>
                <w:rFonts w:cs="Arial"/>
                <w:b w:val="0"/>
                <w:sz w:val="20"/>
                <w:szCs w:val="20"/>
                <w:lang w:val="fr-FR"/>
              </w:rPr>
            </w:pPr>
            <w:r>
              <w:rPr>
                <w:rFonts w:cs="Arial"/>
                <w:b w:val="0"/>
                <w:sz w:val="20"/>
                <w:szCs w:val="20"/>
                <w:lang w:val="fr-FR"/>
              </w:rPr>
              <w:t xml:space="preserve">Elle doit être </w:t>
            </w:r>
            <w:r>
              <w:rPr>
                <w:rFonts w:cs="Arial"/>
                <w:sz w:val="20"/>
                <w:szCs w:val="20"/>
                <w:lang w:val="fr-FR"/>
              </w:rPr>
              <w:t>salariée du gouvernement/ de la collectivité/ de la commune </w:t>
            </w:r>
            <w:r w:rsidRPr="00FC4D70">
              <w:rPr>
                <w:rFonts w:cs="Arial"/>
                <w:b w:val="0"/>
                <w:sz w:val="20"/>
                <w:szCs w:val="20"/>
                <w:lang w:val="fr-FR"/>
              </w:rPr>
              <w:t>;</w:t>
            </w:r>
          </w:p>
          <w:p w14:paraId="59F83C4A" w14:textId="77777777" w:rsidR="00635A5C" w:rsidRPr="00B75743" w:rsidRDefault="00635A5C" w:rsidP="00071A36">
            <w:pPr>
              <w:pStyle w:val="Lijstalinea"/>
              <w:numPr>
                <w:ilvl w:val="0"/>
                <w:numId w:val="7"/>
              </w:numPr>
              <w:rPr>
                <w:rFonts w:cs="Arial"/>
                <w:b w:val="0"/>
                <w:sz w:val="20"/>
                <w:szCs w:val="20"/>
                <w:lang w:val="fr-FR"/>
              </w:rPr>
            </w:pPr>
            <w:r>
              <w:rPr>
                <w:rFonts w:cs="Arial"/>
                <w:b w:val="0"/>
                <w:sz w:val="20"/>
                <w:szCs w:val="20"/>
                <w:lang w:val="fr-FR"/>
              </w:rPr>
              <w:t xml:space="preserve">Elle doit pouvoir </w:t>
            </w:r>
            <w:r>
              <w:rPr>
                <w:rFonts w:cs="Arial"/>
                <w:sz w:val="20"/>
                <w:szCs w:val="20"/>
                <w:lang w:val="fr-FR"/>
              </w:rPr>
              <w:t>communiquer</w:t>
            </w:r>
            <w:r w:rsidRPr="00B75743">
              <w:rPr>
                <w:rFonts w:cs="Arial"/>
                <w:sz w:val="20"/>
                <w:szCs w:val="20"/>
                <w:lang w:val="fr-FR"/>
              </w:rPr>
              <w:t xml:space="preserve"> </w:t>
            </w:r>
            <w:r>
              <w:rPr>
                <w:rFonts w:cs="Arial"/>
                <w:sz w:val="20"/>
                <w:szCs w:val="20"/>
                <w:lang w:val="fr-FR"/>
              </w:rPr>
              <w:t>en français</w:t>
            </w:r>
            <w:r w:rsidRPr="00B75743">
              <w:rPr>
                <w:rFonts w:cs="Arial"/>
                <w:b w:val="0"/>
                <w:sz w:val="20"/>
                <w:szCs w:val="20"/>
                <w:lang w:val="fr-FR"/>
              </w:rPr>
              <w:t xml:space="preserve"> (</w:t>
            </w:r>
            <w:r>
              <w:rPr>
                <w:rFonts w:cs="Arial"/>
                <w:b w:val="0"/>
                <w:sz w:val="20"/>
                <w:szCs w:val="20"/>
                <w:lang w:val="fr-FR"/>
              </w:rPr>
              <w:t>et dans l’idéal en anglais également</w:t>
            </w:r>
            <w:r w:rsidRPr="00B75743">
              <w:rPr>
                <w:rFonts w:cs="Arial"/>
                <w:b w:val="0"/>
                <w:sz w:val="20"/>
                <w:szCs w:val="20"/>
                <w:lang w:val="fr-FR"/>
              </w:rPr>
              <w:t>)</w:t>
            </w:r>
            <w:r>
              <w:rPr>
                <w:rFonts w:cs="Arial"/>
                <w:b w:val="0"/>
                <w:sz w:val="20"/>
                <w:szCs w:val="20"/>
                <w:lang w:val="fr-FR"/>
              </w:rPr>
              <w:t> ;</w:t>
            </w:r>
          </w:p>
          <w:p w14:paraId="232DB96D" w14:textId="77777777" w:rsidR="00635A5C" w:rsidRPr="00B75743" w:rsidRDefault="00635A5C" w:rsidP="00071A36">
            <w:pPr>
              <w:pStyle w:val="Lijstalinea"/>
              <w:numPr>
                <w:ilvl w:val="0"/>
                <w:numId w:val="7"/>
              </w:numPr>
              <w:rPr>
                <w:rFonts w:cs="Arial"/>
                <w:b w:val="0"/>
                <w:sz w:val="20"/>
                <w:szCs w:val="20"/>
                <w:lang w:val="fr-FR"/>
              </w:rPr>
            </w:pPr>
            <w:r>
              <w:rPr>
                <w:rFonts w:cs="Arial"/>
                <w:b w:val="0"/>
                <w:sz w:val="20"/>
                <w:szCs w:val="20"/>
                <w:lang w:val="fr-FR"/>
              </w:rPr>
              <w:t xml:space="preserve">Elle doit disposer </w:t>
            </w:r>
            <w:r w:rsidRPr="00C84CB2">
              <w:rPr>
                <w:rFonts w:cs="Arial"/>
                <w:sz w:val="20"/>
                <w:szCs w:val="20"/>
                <w:lang w:val="fr-FR"/>
              </w:rPr>
              <w:t xml:space="preserve">d’une autorité/ de pouvoirs suffisants pour être en mesure de préparer et d’organiser </w:t>
            </w:r>
            <w:r>
              <w:rPr>
                <w:rFonts w:cs="Arial"/>
                <w:sz w:val="20"/>
                <w:szCs w:val="20"/>
                <w:lang w:val="fr-FR"/>
              </w:rPr>
              <w:t>l’échange </w:t>
            </w:r>
            <w:r w:rsidRPr="00FC4D70">
              <w:rPr>
                <w:rFonts w:cs="Arial"/>
                <w:b w:val="0"/>
                <w:sz w:val="20"/>
                <w:szCs w:val="20"/>
                <w:lang w:val="fr-FR"/>
              </w:rPr>
              <w:t>;</w:t>
            </w:r>
          </w:p>
          <w:p w14:paraId="2C2F5C92" w14:textId="77777777" w:rsidR="00635A5C" w:rsidRPr="00B75743" w:rsidRDefault="00635A5C" w:rsidP="00071A36">
            <w:pPr>
              <w:pStyle w:val="Lijstalinea"/>
              <w:numPr>
                <w:ilvl w:val="0"/>
                <w:numId w:val="7"/>
              </w:numPr>
              <w:rPr>
                <w:rFonts w:cs="Arial"/>
                <w:b w:val="0"/>
                <w:sz w:val="20"/>
                <w:szCs w:val="20"/>
                <w:lang w:val="fr-FR"/>
              </w:rPr>
            </w:pPr>
            <w:r>
              <w:rPr>
                <w:rFonts w:cs="Arial"/>
                <w:b w:val="0"/>
                <w:sz w:val="20"/>
                <w:szCs w:val="20"/>
                <w:lang w:val="fr-FR"/>
              </w:rPr>
              <w:t>E</w:t>
            </w:r>
            <w:r w:rsidRPr="00C84CB2">
              <w:rPr>
                <w:rFonts w:cs="Arial"/>
                <w:b w:val="0"/>
                <w:sz w:val="20"/>
                <w:szCs w:val="20"/>
                <w:lang w:val="fr-FR"/>
              </w:rPr>
              <w:t>lle doit pouvoir se rendre</w:t>
            </w:r>
            <w:r>
              <w:rPr>
                <w:rFonts w:cs="Arial"/>
                <w:sz w:val="20"/>
                <w:szCs w:val="20"/>
                <w:lang w:val="fr-FR"/>
              </w:rPr>
              <w:t xml:space="preserve"> disponible tout au long de l’échange </w:t>
            </w:r>
            <w:r w:rsidRPr="00B75743">
              <w:rPr>
                <w:rFonts w:cs="Arial"/>
                <w:sz w:val="20"/>
                <w:szCs w:val="20"/>
                <w:lang w:val="fr-FR"/>
              </w:rPr>
              <w:t>(</w:t>
            </w:r>
            <w:r>
              <w:rPr>
                <w:rFonts w:cs="Arial"/>
                <w:sz w:val="20"/>
                <w:szCs w:val="20"/>
                <w:lang w:val="fr-FR"/>
              </w:rPr>
              <w:t>au maximum 2 semaines travaillées)</w:t>
            </w:r>
            <w:r w:rsidRPr="00C84CB2">
              <w:rPr>
                <w:rFonts w:cs="Arial"/>
                <w:b w:val="0"/>
                <w:sz w:val="20"/>
                <w:szCs w:val="20"/>
                <w:lang w:val="fr-FR"/>
              </w:rPr>
              <w:t>, et</w:t>
            </w:r>
            <w:r>
              <w:rPr>
                <w:rFonts w:cs="Arial"/>
                <w:sz w:val="20"/>
                <w:szCs w:val="20"/>
                <w:lang w:val="fr-FR"/>
              </w:rPr>
              <w:t xml:space="preserve"> </w:t>
            </w:r>
            <w:r w:rsidRPr="00FC4D70">
              <w:rPr>
                <w:rFonts w:cs="Arial"/>
                <w:b w:val="0"/>
                <w:sz w:val="20"/>
                <w:szCs w:val="20"/>
                <w:lang w:val="fr-FR"/>
              </w:rPr>
              <w:t xml:space="preserve">pouvoir </w:t>
            </w:r>
            <w:r w:rsidRPr="00FC4D70">
              <w:rPr>
                <w:rFonts w:cs="Arial"/>
                <w:sz w:val="20"/>
                <w:szCs w:val="20"/>
                <w:lang w:val="fr-FR"/>
              </w:rPr>
              <w:t>se</w:t>
            </w:r>
            <w:r>
              <w:rPr>
                <w:rFonts w:cs="Arial"/>
                <w:sz w:val="20"/>
                <w:szCs w:val="20"/>
                <w:lang w:val="fr-FR"/>
              </w:rPr>
              <w:t xml:space="preserve"> libérer quelques jours pour la phase préparatoire </w:t>
            </w:r>
            <w:r w:rsidRPr="00C84CB2">
              <w:rPr>
                <w:rFonts w:cs="Arial"/>
                <w:b w:val="0"/>
                <w:sz w:val="20"/>
                <w:szCs w:val="20"/>
                <w:lang w:val="fr-FR"/>
              </w:rPr>
              <w:t>et</w:t>
            </w:r>
            <w:r>
              <w:rPr>
                <w:rFonts w:cs="Arial"/>
                <w:sz w:val="20"/>
                <w:szCs w:val="20"/>
                <w:lang w:val="fr-FR"/>
              </w:rPr>
              <w:t xml:space="preserve"> </w:t>
            </w:r>
            <w:r w:rsidRPr="00C84CB2">
              <w:rPr>
                <w:rFonts w:cs="Arial"/>
                <w:b w:val="0"/>
                <w:sz w:val="20"/>
                <w:szCs w:val="20"/>
                <w:lang w:val="fr-FR"/>
              </w:rPr>
              <w:t>pour</w:t>
            </w:r>
            <w:r>
              <w:rPr>
                <w:rFonts w:cs="Arial"/>
                <w:sz w:val="20"/>
                <w:szCs w:val="20"/>
                <w:lang w:val="fr-FR"/>
              </w:rPr>
              <w:t xml:space="preserve"> la phase de retour/ de rapport d’informations</w:t>
            </w:r>
            <w:r w:rsidRPr="00B75743">
              <w:rPr>
                <w:rFonts w:cs="Arial"/>
                <w:sz w:val="20"/>
                <w:szCs w:val="20"/>
                <w:lang w:val="fr-FR"/>
              </w:rPr>
              <w:t xml:space="preserve">. </w:t>
            </w:r>
            <w:r>
              <w:rPr>
                <w:rFonts w:cs="Arial"/>
                <w:sz w:val="20"/>
                <w:szCs w:val="20"/>
                <w:lang w:val="fr-FR"/>
              </w:rPr>
              <w:t>N.B. : les participants à un échange/ transfert de connaissances et d’expertise prévu dans le cadre du présent cycle CONNECT, quels qu’ils soient, ne seront ni défrayés, ni rémunérés</w:t>
            </w:r>
            <w:r w:rsidRPr="00B75743">
              <w:rPr>
                <w:rFonts w:cs="Arial"/>
                <w:sz w:val="20"/>
                <w:szCs w:val="20"/>
                <w:lang w:val="fr-FR"/>
              </w:rPr>
              <w:t>.</w:t>
            </w:r>
          </w:p>
          <w:p w14:paraId="2FFF1BF1" w14:textId="77777777" w:rsidR="00635A5C" w:rsidRPr="00B75743" w:rsidRDefault="00635A5C" w:rsidP="00071A36">
            <w:pPr>
              <w:rPr>
                <w:rFonts w:cs="Arial"/>
                <w:b w:val="0"/>
                <w:sz w:val="20"/>
                <w:szCs w:val="20"/>
                <w:lang w:val="fr-FR"/>
              </w:rPr>
            </w:pPr>
          </w:p>
        </w:tc>
      </w:tr>
    </w:tbl>
    <w:p w14:paraId="6794CC7F" w14:textId="62B72CD8" w:rsidR="0000147D" w:rsidRDefault="0000147D" w:rsidP="00635A5C">
      <w:pPr>
        <w:rPr>
          <w:rFonts w:cs="Arial"/>
          <w:b/>
          <w:color w:val="003768"/>
          <w:sz w:val="20"/>
          <w:szCs w:val="20"/>
          <w:lang w:val="fr-FR"/>
        </w:rPr>
      </w:pPr>
    </w:p>
    <w:p w14:paraId="28405521" w14:textId="77777777" w:rsidR="0000147D" w:rsidRDefault="0000147D">
      <w:pPr>
        <w:rPr>
          <w:rFonts w:cs="Arial"/>
          <w:b/>
          <w:color w:val="003768"/>
          <w:sz w:val="20"/>
          <w:szCs w:val="20"/>
          <w:lang w:val="fr-FR"/>
        </w:rPr>
      </w:pPr>
      <w:r>
        <w:rPr>
          <w:rFonts w:cs="Arial"/>
          <w:b/>
          <w:color w:val="003768"/>
          <w:sz w:val="20"/>
          <w:szCs w:val="20"/>
          <w:lang w:val="fr-FR"/>
        </w:rPr>
        <w:br w:type="page"/>
      </w:r>
    </w:p>
    <w:p w14:paraId="09281B97" w14:textId="77777777" w:rsidR="00635A5C" w:rsidRDefault="00635A5C" w:rsidP="00635A5C">
      <w:pPr>
        <w:rPr>
          <w:rFonts w:cs="Arial"/>
          <w:b/>
          <w:color w:val="003768"/>
          <w:sz w:val="20"/>
          <w:szCs w:val="20"/>
          <w:lang w:val="fr-FR"/>
        </w:rPr>
      </w:pPr>
    </w:p>
    <w:p w14:paraId="5D5DCA20" w14:textId="418542B6" w:rsidR="007D4F27" w:rsidRPr="00B75743" w:rsidRDefault="007D4F27" w:rsidP="00635A5C">
      <w:pPr>
        <w:rPr>
          <w:rFonts w:cs="Arial"/>
          <w:b/>
          <w:color w:val="003768"/>
          <w:sz w:val="20"/>
          <w:szCs w:val="20"/>
          <w:lang w:val="fr-FR"/>
        </w:rPr>
      </w:pPr>
      <w:r>
        <w:rPr>
          <w:rFonts w:cs="Arial"/>
          <w:b/>
          <w:color w:val="003768"/>
          <w:sz w:val="20"/>
          <w:szCs w:val="20"/>
          <w:lang w:val="fr-FR"/>
        </w:rPr>
        <w:t>Commune 1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0043DE" w:rsidRPr="00635A5C" w14:paraId="7406D172"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04A06BE9" w14:textId="36687216" w:rsidR="000043DE" w:rsidRPr="00B75743" w:rsidRDefault="000043DE" w:rsidP="0000147D">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19588584" w14:textId="77777777" w:rsidR="000043DE" w:rsidRPr="00B75743" w:rsidRDefault="000043DE" w:rsidP="00071A36">
            <w:pPr>
              <w:spacing w:before="40" w:after="40"/>
              <w:rPr>
                <w:b w:val="0"/>
                <w:lang w:val="fr-FR"/>
              </w:rPr>
            </w:pPr>
          </w:p>
        </w:tc>
      </w:tr>
      <w:tr w:rsidR="000043DE" w:rsidRPr="00B75743" w14:paraId="6DAB0734" w14:textId="77777777" w:rsidTr="00071A36">
        <w:tc>
          <w:tcPr>
            <w:tcW w:w="2398" w:type="dxa"/>
          </w:tcPr>
          <w:p w14:paraId="449E00F8" w14:textId="6F103E77" w:rsidR="000043DE" w:rsidRPr="00B75743" w:rsidRDefault="000043DE" w:rsidP="00071A36">
            <w:pPr>
              <w:spacing w:before="40" w:after="40"/>
              <w:rPr>
                <w:b/>
                <w:sz w:val="19"/>
                <w:szCs w:val="19"/>
                <w:lang w:val="fr-FR"/>
              </w:rPr>
            </w:pPr>
            <w:r>
              <w:rPr>
                <w:b/>
                <w:sz w:val="19"/>
                <w:szCs w:val="19"/>
                <w:lang w:val="fr-FR"/>
              </w:rPr>
              <w:t>Nom du point focal</w:t>
            </w:r>
          </w:p>
        </w:tc>
        <w:tc>
          <w:tcPr>
            <w:tcW w:w="5930" w:type="dxa"/>
          </w:tcPr>
          <w:p w14:paraId="7C97FBFD" w14:textId="77777777" w:rsidR="000043DE" w:rsidRPr="00B75743" w:rsidRDefault="000043DE" w:rsidP="00071A36">
            <w:pPr>
              <w:spacing w:before="40" w:after="40"/>
              <w:rPr>
                <w:b/>
                <w:lang w:val="fr-FR"/>
              </w:rPr>
            </w:pPr>
          </w:p>
        </w:tc>
      </w:tr>
      <w:tr w:rsidR="000043DE" w:rsidRPr="00B61452" w14:paraId="20CE6094" w14:textId="77777777" w:rsidTr="00071A36">
        <w:tc>
          <w:tcPr>
            <w:tcW w:w="2398" w:type="dxa"/>
          </w:tcPr>
          <w:p w14:paraId="55403E1D" w14:textId="2D8BAE8E" w:rsidR="000043DE" w:rsidRPr="00B75743" w:rsidRDefault="000043DE" w:rsidP="00071A36">
            <w:pPr>
              <w:spacing w:before="40" w:after="40"/>
              <w:rPr>
                <w:b/>
                <w:sz w:val="19"/>
                <w:szCs w:val="19"/>
                <w:lang w:val="fr-FR"/>
              </w:rPr>
            </w:pPr>
            <w:r>
              <w:rPr>
                <w:b/>
                <w:sz w:val="19"/>
                <w:szCs w:val="19"/>
                <w:lang w:val="fr-FR"/>
              </w:rPr>
              <w:t xml:space="preserve">Fonction/ poste du point focal </w:t>
            </w:r>
          </w:p>
        </w:tc>
        <w:tc>
          <w:tcPr>
            <w:tcW w:w="5930" w:type="dxa"/>
          </w:tcPr>
          <w:p w14:paraId="1C9BD1DA" w14:textId="77777777" w:rsidR="000043DE" w:rsidRPr="00B75743" w:rsidRDefault="000043DE" w:rsidP="00071A36">
            <w:pPr>
              <w:spacing w:before="40" w:after="40"/>
              <w:rPr>
                <w:b/>
                <w:lang w:val="fr-FR"/>
              </w:rPr>
            </w:pPr>
          </w:p>
        </w:tc>
      </w:tr>
      <w:tr w:rsidR="000043DE" w:rsidRPr="00B75743" w14:paraId="016D9724" w14:textId="77777777" w:rsidTr="00071A36">
        <w:trPr>
          <w:trHeight w:val="25"/>
        </w:trPr>
        <w:tc>
          <w:tcPr>
            <w:tcW w:w="2398" w:type="dxa"/>
          </w:tcPr>
          <w:p w14:paraId="0DFD0213" w14:textId="77777777" w:rsidR="000043DE" w:rsidRPr="00B75743" w:rsidRDefault="000043DE" w:rsidP="00071A36">
            <w:pPr>
              <w:spacing w:before="40" w:after="40"/>
              <w:rPr>
                <w:b/>
                <w:sz w:val="19"/>
                <w:szCs w:val="19"/>
                <w:lang w:val="fr-FR"/>
              </w:rPr>
            </w:pPr>
            <w:r>
              <w:rPr>
                <w:b/>
                <w:sz w:val="19"/>
                <w:szCs w:val="19"/>
                <w:lang w:val="fr-FR"/>
              </w:rPr>
              <w:t xml:space="preserve">Numéro de téléphone </w:t>
            </w:r>
          </w:p>
        </w:tc>
        <w:tc>
          <w:tcPr>
            <w:tcW w:w="5930" w:type="dxa"/>
          </w:tcPr>
          <w:p w14:paraId="3E453E23" w14:textId="77777777" w:rsidR="000043DE" w:rsidRPr="00B75743" w:rsidRDefault="000043DE" w:rsidP="00071A36">
            <w:pPr>
              <w:spacing w:before="40" w:after="40"/>
              <w:rPr>
                <w:b/>
                <w:lang w:val="fr-FR"/>
              </w:rPr>
            </w:pPr>
          </w:p>
        </w:tc>
      </w:tr>
      <w:tr w:rsidR="000043DE" w:rsidRPr="00B75743" w14:paraId="6683DECD" w14:textId="77777777" w:rsidTr="00071A36">
        <w:trPr>
          <w:trHeight w:val="25"/>
        </w:trPr>
        <w:tc>
          <w:tcPr>
            <w:tcW w:w="2398" w:type="dxa"/>
          </w:tcPr>
          <w:p w14:paraId="67BC375E" w14:textId="6C07487E" w:rsidR="000043DE" w:rsidRDefault="000043DE" w:rsidP="00071A36">
            <w:pPr>
              <w:spacing w:before="40" w:after="40"/>
              <w:rPr>
                <w:b/>
                <w:sz w:val="19"/>
                <w:szCs w:val="19"/>
                <w:lang w:val="fr-FR"/>
              </w:rPr>
            </w:pPr>
            <w:r>
              <w:rPr>
                <w:b/>
                <w:sz w:val="19"/>
                <w:szCs w:val="19"/>
                <w:lang w:val="fr-FR"/>
              </w:rPr>
              <w:t>Adresse courriel</w:t>
            </w:r>
          </w:p>
        </w:tc>
        <w:tc>
          <w:tcPr>
            <w:tcW w:w="5930" w:type="dxa"/>
          </w:tcPr>
          <w:p w14:paraId="3AA4FCD2" w14:textId="77777777" w:rsidR="000043DE" w:rsidRPr="00B75743" w:rsidRDefault="000043DE" w:rsidP="00071A36">
            <w:pPr>
              <w:spacing w:before="40" w:after="40"/>
              <w:rPr>
                <w:b/>
                <w:lang w:val="fr-FR"/>
              </w:rPr>
            </w:pPr>
          </w:p>
        </w:tc>
      </w:tr>
    </w:tbl>
    <w:p w14:paraId="10A8AE2A" w14:textId="77777777" w:rsidR="00DB1A11" w:rsidRDefault="00DB1A11" w:rsidP="007D4F27">
      <w:pPr>
        <w:rPr>
          <w:rFonts w:cs="Arial"/>
          <w:b/>
          <w:color w:val="003768"/>
          <w:sz w:val="20"/>
          <w:szCs w:val="20"/>
          <w:lang w:val="fr-FR"/>
        </w:rPr>
      </w:pPr>
    </w:p>
    <w:p w14:paraId="00097BEB" w14:textId="51CBC09A" w:rsidR="007D4F27" w:rsidRPr="00B75743" w:rsidRDefault="007D4F27" w:rsidP="007D4F27">
      <w:pPr>
        <w:rPr>
          <w:rFonts w:cs="Arial"/>
          <w:b/>
          <w:color w:val="003768"/>
          <w:sz w:val="20"/>
          <w:szCs w:val="20"/>
          <w:lang w:val="fr-FR"/>
        </w:rPr>
      </w:pPr>
      <w:r>
        <w:rPr>
          <w:rFonts w:cs="Arial"/>
          <w:b/>
          <w:color w:val="003768"/>
          <w:sz w:val="20"/>
          <w:szCs w:val="20"/>
          <w:lang w:val="fr-FR"/>
        </w:rPr>
        <w:t>Commune 2</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4F27" w:rsidRPr="00635A5C" w14:paraId="1BA5A0B6"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06E39F78" w14:textId="3A778786" w:rsidR="007D4F27" w:rsidRPr="00B75743" w:rsidRDefault="007D4F27" w:rsidP="0000147D">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656981CE" w14:textId="77777777" w:rsidR="007D4F27" w:rsidRPr="00B75743" w:rsidRDefault="007D4F27" w:rsidP="00071A36">
            <w:pPr>
              <w:spacing w:before="40" w:after="40"/>
              <w:rPr>
                <w:b w:val="0"/>
                <w:lang w:val="fr-FR"/>
              </w:rPr>
            </w:pPr>
          </w:p>
        </w:tc>
      </w:tr>
      <w:tr w:rsidR="007D4F27" w:rsidRPr="00B75743" w14:paraId="2102D75E" w14:textId="77777777" w:rsidTr="00071A36">
        <w:tc>
          <w:tcPr>
            <w:tcW w:w="2398" w:type="dxa"/>
          </w:tcPr>
          <w:p w14:paraId="3C132475" w14:textId="77777777" w:rsidR="007D4F27" w:rsidRPr="00B75743" w:rsidRDefault="007D4F27" w:rsidP="00071A36">
            <w:pPr>
              <w:spacing w:before="40" w:after="40"/>
              <w:rPr>
                <w:b/>
                <w:sz w:val="19"/>
                <w:szCs w:val="19"/>
                <w:lang w:val="fr-FR"/>
              </w:rPr>
            </w:pPr>
            <w:r>
              <w:rPr>
                <w:b/>
                <w:sz w:val="19"/>
                <w:szCs w:val="19"/>
                <w:lang w:val="fr-FR"/>
              </w:rPr>
              <w:t>Nom du point focal</w:t>
            </w:r>
          </w:p>
        </w:tc>
        <w:tc>
          <w:tcPr>
            <w:tcW w:w="5930" w:type="dxa"/>
          </w:tcPr>
          <w:p w14:paraId="456A7B23" w14:textId="77777777" w:rsidR="007D4F27" w:rsidRPr="00B75743" w:rsidRDefault="007D4F27" w:rsidP="00071A36">
            <w:pPr>
              <w:spacing w:before="40" w:after="40"/>
              <w:rPr>
                <w:b/>
                <w:lang w:val="fr-FR"/>
              </w:rPr>
            </w:pPr>
          </w:p>
        </w:tc>
      </w:tr>
      <w:tr w:rsidR="007D4F27" w:rsidRPr="00B61452" w14:paraId="01122C29" w14:textId="77777777" w:rsidTr="00071A36">
        <w:tc>
          <w:tcPr>
            <w:tcW w:w="2398" w:type="dxa"/>
          </w:tcPr>
          <w:p w14:paraId="050CE8F9" w14:textId="77777777" w:rsidR="007D4F27" w:rsidRPr="00B75743" w:rsidRDefault="007D4F27" w:rsidP="00071A36">
            <w:pPr>
              <w:spacing w:before="40" w:after="40"/>
              <w:rPr>
                <w:b/>
                <w:sz w:val="19"/>
                <w:szCs w:val="19"/>
                <w:lang w:val="fr-FR"/>
              </w:rPr>
            </w:pPr>
            <w:r>
              <w:rPr>
                <w:b/>
                <w:sz w:val="19"/>
                <w:szCs w:val="19"/>
                <w:lang w:val="fr-FR"/>
              </w:rPr>
              <w:t xml:space="preserve">Fonction/ poste du point focal </w:t>
            </w:r>
          </w:p>
        </w:tc>
        <w:tc>
          <w:tcPr>
            <w:tcW w:w="5930" w:type="dxa"/>
          </w:tcPr>
          <w:p w14:paraId="5B52584B" w14:textId="77777777" w:rsidR="007D4F27" w:rsidRPr="00B75743" w:rsidRDefault="007D4F27" w:rsidP="00071A36">
            <w:pPr>
              <w:spacing w:before="40" w:after="40"/>
              <w:rPr>
                <w:b/>
                <w:lang w:val="fr-FR"/>
              </w:rPr>
            </w:pPr>
          </w:p>
        </w:tc>
      </w:tr>
      <w:tr w:rsidR="007D4F27" w:rsidRPr="00B75743" w14:paraId="6E1C5134" w14:textId="77777777" w:rsidTr="00071A36">
        <w:trPr>
          <w:trHeight w:val="25"/>
        </w:trPr>
        <w:tc>
          <w:tcPr>
            <w:tcW w:w="2398" w:type="dxa"/>
          </w:tcPr>
          <w:p w14:paraId="3134DE7D" w14:textId="77777777" w:rsidR="007D4F27" w:rsidRPr="00B75743" w:rsidRDefault="007D4F27" w:rsidP="00071A36">
            <w:pPr>
              <w:spacing w:before="40" w:after="40"/>
              <w:rPr>
                <w:b/>
                <w:sz w:val="19"/>
                <w:szCs w:val="19"/>
                <w:lang w:val="fr-FR"/>
              </w:rPr>
            </w:pPr>
            <w:r>
              <w:rPr>
                <w:b/>
                <w:sz w:val="19"/>
                <w:szCs w:val="19"/>
                <w:lang w:val="fr-FR"/>
              </w:rPr>
              <w:t xml:space="preserve">Numéro de téléphone </w:t>
            </w:r>
          </w:p>
        </w:tc>
        <w:tc>
          <w:tcPr>
            <w:tcW w:w="5930" w:type="dxa"/>
          </w:tcPr>
          <w:p w14:paraId="544820BA" w14:textId="77777777" w:rsidR="007D4F27" w:rsidRPr="00B75743" w:rsidRDefault="007D4F27" w:rsidP="00071A36">
            <w:pPr>
              <w:spacing w:before="40" w:after="40"/>
              <w:rPr>
                <w:b/>
                <w:lang w:val="fr-FR"/>
              </w:rPr>
            </w:pPr>
          </w:p>
        </w:tc>
      </w:tr>
      <w:tr w:rsidR="007D4F27" w:rsidRPr="00B75743" w14:paraId="5FDE3F3E" w14:textId="77777777" w:rsidTr="00071A36">
        <w:trPr>
          <w:trHeight w:val="25"/>
        </w:trPr>
        <w:tc>
          <w:tcPr>
            <w:tcW w:w="2398" w:type="dxa"/>
          </w:tcPr>
          <w:p w14:paraId="4F6420F1" w14:textId="77777777" w:rsidR="007D4F27" w:rsidRDefault="007D4F27" w:rsidP="00071A36">
            <w:pPr>
              <w:spacing w:before="40" w:after="40"/>
              <w:rPr>
                <w:b/>
                <w:sz w:val="19"/>
                <w:szCs w:val="19"/>
                <w:lang w:val="fr-FR"/>
              </w:rPr>
            </w:pPr>
            <w:r>
              <w:rPr>
                <w:b/>
                <w:sz w:val="19"/>
                <w:szCs w:val="19"/>
                <w:lang w:val="fr-FR"/>
              </w:rPr>
              <w:t>Adresse courriel</w:t>
            </w:r>
          </w:p>
        </w:tc>
        <w:tc>
          <w:tcPr>
            <w:tcW w:w="5930" w:type="dxa"/>
          </w:tcPr>
          <w:p w14:paraId="4F508A80" w14:textId="77777777" w:rsidR="007D4F27" w:rsidRPr="00B75743" w:rsidRDefault="007D4F27" w:rsidP="00071A36">
            <w:pPr>
              <w:spacing w:before="40" w:after="40"/>
              <w:rPr>
                <w:b/>
                <w:lang w:val="fr-FR"/>
              </w:rPr>
            </w:pPr>
          </w:p>
        </w:tc>
      </w:tr>
    </w:tbl>
    <w:p w14:paraId="4A698015" w14:textId="77777777" w:rsidR="00797638" w:rsidRDefault="00797638">
      <w:pPr>
        <w:rPr>
          <w:rFonts w:ascii="Arial" w:eastAsia="Times New Roman" w:hAnsi="Arial" w:cs="Times New Roman"/>
          <w:b/>
          <w:color w:val="003768"/>
          <w:sz w:val="20"/>
          <w:szCs w:val="24"/>
          <w:u w:val="single"/>
          <w:lang w:val="fr-FR" w:eastAsia="en-GB"/>
        </w:rPr>
      </w:pPr>
    </w:p>
    <w:p w14:paraId="0AB5F673" w14:textId="7F77EC89" w:rsidR="007D4F27" w:rsidRPr="00B75743" w:rsidRDefault="007D4F27" w:rsidP="007D4F27">
      <w:pPr>
        <w:rPr>
          <w:rFonts w:cs="Arial"/>
          <w:b/>
          <w:color w:val="003768"/>
          <w:sz w:val="20"/>
          <w:szCs w:val="20"/>
          <w:lang w:val="fr-FR"/>
        </w:rPr>
      </w:pPr>
      <w:r>
        <w:rPr>
          <w:rFonts w:cs="Arial"/>
          <w:b/>
          <w:color w:val="003768"/>
          <w:sz w:val="20"/>
          <w:szCs w:val="20"/>
          <w:lang w:val="fr-FR"/>
        </w:rPr>
        <w:t>Commune 3</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4F27" w:rsidRPr="00635A5C" w14:paraId="7AFA3EBB"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01BC45D7" w14:textId="1520BB44" w:rsidR="007D4F27" w:rsidRPr="00B75743" w:rsidRDefault="007D4F27" w:rsidP="00071A36">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2ECFF517" w14:textId="77777777" w:rsidR="007D4F27" w:rsidRPr="00B75743" w:rsidRDefault="007D4F27" w:rsidP="00071A36">
            <w:pPr>
              <w:spacing w:before="40" w:after="40"/>
              <w:rPr>
                <w:b w:val="0"/>
                <w:lang w:val="fr-FR"/>
              </w:rPr>
            </w:pPr>
          </w:p>
        </w:tc>
      </w:tr>
      <w:tr w:rsidR="007D4F27" w:rsidRPr="00B75743" w14:paraId="037E52F5" w14:textId="77777777" w:rsidTr="00071A36">
        <w:tc>
          <w:tcPr>
            <w:tcW w:w="2398" w:type="dxa"/>
          </w:tcPr>
          <w:p w14:paraId="6D4598CC" w14:textId="77777777" w:rsidR="007D4F27" w:rsidRPr="00B75743" w:rsidRDefault="007D4F27" w:rsidP="00071A36">
            <w:pPr>
              <w:spacing w:before="40" w:after="40"/>
              <w:rPr>
                <w:b/>
                <w:sz w:val="19"/>
                <w:szCs w:val="19"/>
                <w:lang w:val="fr-FR"/>
              </w:rPr>
            </w:pPr>
            <w:r>
              <w:rPr>
                <w:b/>
                <w:sz w:val="19"/>
                <w:szCs w:val="19"/>
                <w:lang w:val="fr-FR"/>
              </w:rPr>
              <w:t>Nom du point focal</w:t>
            </w:r>
          </w:p>
        </w:tc>
        <w:tc>
          <w:tcPr>
            <w:tcW w:w="5930" w:type="dxa"/>
          </w:tcPr>
          <w:p w14:paraId="2203B688" w14:textId="77777777" w:rsidR="007D4F27" w:rsidRPr="00B75743" w:rsidRDefault="007D4F27" w:rsidP="00071A36">
            <w:pPr>
              <w:spacing w:before="40" w:after="40"/>
              <w:rPr>
                <w:b/>
                <w:lang w:val="fr-FR"/>
              </w:rPr>
            </w:pPr>
          </w:p>
        </w:tc>
      </w:tr>
      <w:tr w:rsidR="007D4F27" w:rsidRPr="00B61452" w14:paraId="0B40E0CD" w14:textId="77777777" w:rsidTr="00071A36">
        <w:tc>
          <w:tcPr>
            <w:tcW w:w="2398" w:type="dxa"/>
          </w:tcPr>
          <w:p w14:paraId="2041226D" w14:textId="77777777" w:rsidR="007D4F27" w:rsidRPr="00B75743" w:rsidRDefault="007D4F27" w:rsidP="00071A36">
            <w:pPr>
              <w:spacing w:before="40" w:after="40"/>
              <w:rPr>
                <w:b/>
                <w:sz w:val="19"/>
                <w:szCs w:val="19"/>
                <w:lang w:val="fr-FR"/>
              </w:rPr>
            </w:pPr>
            <w:r>
              <w:rPr>
                <w:b/>
                <w:sz w:val="19"/>
                <w:szCs w:val="19"/>
                <w:lang w:val="fr-FR"/>
              </w:rPr>
              <w:t xml:space="preserve">Fonction/ poste du point focal </w:t>
            </w:r>
          </w:p>
        </w:tc>
        <w:tc>
          <w:tcPr>
            <w:tcW w:w="5930" w:type="dxa"/>
          </w:tcPr>
          <w:p w14:paraId="7DD26385" w14:textId="77777777" w:rsidR="007D4F27" w:rsidRPr="00B75743" w:rsidRDefault="007D4F27" w:rsidP="00071A36">
            <w:pPr>
              <w:spacing w:before="40" w:after="40"/>
              <w:rPr>
                <w:b/>
                <w:lang w:val="fr-FR"/>
              </w:rPr>
            </w:pPr>
          </w:p>
        </w:tc>
      </w:tr>
      <w:tr w:rsidR="007D4F27" w:rsidRPr="00B75743" w14:paraId="5A98E26C" w14:textId="77777777" w:rsidTr="00071A36">
        <w:trPr>
          <w:trHeight w:val="25"/>
        </w:trPr>
        <w:tc>
          <w:tcPr>
            <w:tcW w:w="2398" w:type="dxa"/>
          </w:tcPr>
          <w:p w14:paraId="52FCD923" w14:textId="77777777" w:rsidR="007D4F27" w:rsidRPr="00B75743" w:rsidRDefault="007D4F27" w:rsidP="00071A36">
            <w:pPr>
              <w:spacing w:before="40" w:after="40"/>
              <w:rPr>
                <w:b/>
                <w:sz w:val="19"/>
                <w:szCs w:val="19"/>
                <w:lang w:val="fr-FR"/>
              </w:rPr>
            </w:pPr>
            <w:r>
              <w:rPr>
                <w:b/>
                <w:sz w:val="19"/>
                <w:szCs w:val="19"/>
                <w:lang w:val="fr-FR"/>
              </w:rPr>
              <w:t xml:space="preserve">Numéro de téléphone </w:t>
            </w:r>
          </w:p>
        </w:tc>
        <w:tc>
          <w:tcPr>
            <w:tcW w:w="5930" w:type="dxa"/>
          </w:tcPr>
          <w:p w14:paraId="4922E430" w14:textId="77777777" w:rsidR="007D4F27" w:rsidRPr="00B75743" w:rsidRDefault="007D4F27" w:rsidP="00071A36">
            <w:pPr>
              <w:spacing w:before="40" w:after="40"/>
              <w:rPr>
                <w:b/>
                <w:lang w:val="fr-FR"/>
              </w:rPr>
            </w:pPr>
          </w:p>
        </w:tc>
      </w:tr>
      <w:tr w:rsidR="007D4F27" w:rsidRPr="00B75743" w14:paraId="6FA33880" w14:textId="77777777" w:rsidTr="00071A36">
        <w:trPr>
          <w:trHeight w:val="25"/>
        </w:trPr>
        <w:tc>
          <w:tcPr>
            <w:tcW w:w="2398" w:type="dxa"/>
          </w:tcPr>
          <w:p w14:paraId="36333309" w14:textId="77777777" w:rsidR="007D4F27" w:rsidRDefault="007D4F27" w:rsidP="00071A36">
            <w:pPr>
              <w:spacing w:before="40" w:after="40"/>
              <w:rPr>
                <w:b/>
                <w:sz w:val="19"/>
                <w:szCs w:val="19"/>
                <w:lang w:val="fr-FR"/>
              </w:rPr>
            </w:pPr>
            <w:r>
              <w:rPr>
                <w:b/>
                <w:sz w:val="19"/>
                <w:szCs w:val="19"/>
                <w:lang w:val="fr-FR"/>
              </w:rPr>
              <w:t>Adresse courriel</w:t>
            </w:r>
          </w:p>
        </w:tc>
        <w:tc>
          <w:tcPr>
            <w:tcW w:w="5930" w:type="dxa"/>
          </w:tcPr>
          <w:p w14:paraId="6539A607" w14:textId="77777777" w:rsidR="007D4F27" w:rsidRPr="00B75743" w:rsidRDefault="007D4F27" w:rsidP="00071A36">
            <w:pPr>
              <w:spacing w:before="40" w:after="40"/>
              <w:rPr>
                <w:b/>
                <w:lang w:val="fr-FR"/>
              </w:rPr>
            </w:pPr>
          </w:p>
        </w:tc>
      </w:tr>
    </w:tbl>
    <w:p w14:paraId="1F6898AD" w14:textId="77777777" w:rsidR="007D4F27" w:rsidRDefault="007D4F27">
      <w:pPr>
        <w:rPr>
          <w:rFonts w:ascii="Arial" w:eastAsia="Times New Roman" w:hAnsi="Arial" w:cs="Times New Roman"/>
          <w:b/>
          <w:color w:val="003768"/>
          <w:sz w:val="20"/>
          <w:szCs w:val="24"/>
          <w:u w:val="single"/>
          <w:lang w:val="fr-FR" w:eastAsia="en-GB"/>
        </w:rPr>
      </w:pPr>
    </w:p>
    <w:p w14:paraId="1FCC1BDE" w14:textId="0D759D79" w:rsidR="007D4F27" w:rsidRPr="00B75743" w:rsidRDefault="007D4F27" w:rsidP="007D4F27">
      <w:pPr>
        <w:rPr>
          <w:rFonts w:cs="Arial"/>
          <w:b/>
          <w:color w:val="003768"/>
          <w:sz w:val="20"/>
          <w:szCs w:val="20"/>
          <w:lang w:val="fr-FR"/>
        </w:rPr>
      </w:pPr>
      <w:r>
        <w:rPr>
          <w:rFonts w:cs="Arial"/>
          <w:b/>
          <w:color w:val="003768"/>
          <w:sz w:val="20"/>
          <w:szCs w:val="20"/>
          <w:lang w:val="fr-FR"/>
        </w:rPr>
        <w:t>Commune 4</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4F27" w:rsidRPr="00635A5C" w14:paraId="2649D55F"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7455C58C" w14:textId="23BCD222" w:rsidR="007D4F27" w:rsidRPr="00B75743" w:rsidRDefault="007D4F27" w:rsidP="00071A36">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19888B04" w14:textId="77777777" w:rsidR="007D4F27" w:rsidRPr="00B75743" w:rsidRDefault="007D4F27" w:rsidP="00071A36">
            <w:pPr>
              <w:spacing w:before="40" w:after="40"/>
              <w:rPr>
                <w:b w:val="0"/>
                <w:lang w:val="fr-FR"/>
              </w:rPr>
            </w:pPr>
          </w:p>
        </w:tc>
      </w:tr>
      <w:tr w:rsidR="007D4F27" w:rsidRPr="00B75743" w14:paraId="19A9A0E0" w14:textId="77777777" w:rsidTr="00071A36">
        <w:tc>
          <w:tcPr>
            <w:tcW w:w="2398" w:type="dxa"/>
          </w:tcPr>
          <w:p w14:paraId="798B6AD6" w14:textId="77777777" w:rsidR="007D4F27" w:rsidRPr="00B75743" w:rsidRDefault="007D4F27" w:rsidP="00071A36">
            <w:pPr>
              <w:spacing w:before="40" w:after="40"/>
              <w:rPr>
                <w:b/>
                <w:sz w:val="19"/>
                <w:szCs w:val="19"/>
                <w:lang w:val="fr-FR"/>
              </w:rPr>
            </w:pPr>
            <w:r>
              <w:rPr>
                <w:b/>
                <w:sz w:val="19"/>
                <w:szCs w:val="19"/>
                <w:lang w:val="fr-FR"/>
              </w:rPr>
              <w:t>Nom du point focal</w:t>
            </w:r>
          </w:p>
        </w:tc>
        <w:tc>
          <w:tcPr>
            <w:tcW w:w="5930" w:type="dxa"/>
          </w:tcPr>
          <w:p w14:paraId="748E7EF6" w14:textId="77777777" w:rsidR="007D4F27" w:rsidRPr="00B75743" w:rsidRDefault="007D4F27" w:rsidP="00071A36">
            <w:pPr>
              <w:spacing w:before="40" w:after="40"/>
              <w:rPr>
                <w:b/>
                <w:lang w:val="fr-FR"/>
              </w:rPr>
            </w:pPr>
          </w:p>
        </w:tc>
      </w:tr>
      <w:tr w:rsidR="007D4F27" w:rsidRPr="00B61452" w14:paraId="7F28A00A" w14:textId="77777777" w:rsidTr="00071A36">
        <w:tc>
          <w:tcPr>
            <w:tcW w:w="2398" w:type="dxa"/>
          </w:tcPr>
          <w:p w14:paraId="1B8D6E72" w14:textId="77777777" w:rsidR="007D4F27" w:rsidRPr="00B75743" w:rsidRDefault="007D4F27" w:rsidP="00071A36">
            <w:pPr>
              <w:spacing w:before="40" w:after="40"/>
              <w:rPr>
                <w:b/>
                <w:sz w:val="19"/>
                <w:szCs w:val="19"/>
                <w:lang w:val="fr-FR"/>
              </w:rPr>
            </w:pPr>
            <w:r>
              <w:rPr>
                <w:b/>
                <w:sz w:val="19"/>
                <w:szCs w:val="19"/>
                <w:lang w:val="fr-FR"/>
              </w:rPr>
              <w:t xml:space="preserve">Fonction/ poste du point focal </w:t>
            </w:r>
          </w:p>
        </w:tc>
        <w:tc>
          <w:tcPr>
            <w:tcW w:w="5930" w:type="dxa"/>
          </w:tcPr>
          <w:p w14:paraId="1BD2C051" w14:textId="77777777" w:rsidR="007D4F27" w:rsidRPr="00B75743" w:rsidRDefault="007D4F27" w:rsidP="00071A36">
            <w:pPr>
              <w:spacing w:before="40" w:after="40"/>
              <w:rPr>
                <w:b/>
                <w:lang w:val="fr-FR"/>
              </w:rPr>
            </w:pPr>
          </w:p>
        </w:tc>
      </w:tr>
      <w:tr w:rsidR="007D4F27" w:rsidRPr="00B75743" w14:paraId="4E9FDED9" w14:textId="77777777" w:rsidTr="00071A36">
        <w:trPr>
          <w:trHeight w:val="25"/>
        </w:trPr>
        <w:tc>
          <w:tcPr>
            <w:tcW w:w="2398" w:type="dxa"/>
          </w:tcPr>
          <w:p w14:paraId="54909DD0" w14:textId="77777777" w:rsidR="007D4F27" w:rsidRPr="00B75743" w:rsidRDefault="007D4F27" w:rsidP="00071A36">
            <w:pPr>
              <w:spacing w:before="40" w:after="40"/>
              <w:rPr>
                <w:b/>
                <w:sz w:val="19"/>
                <w:szCs w:val="19"/>
                <w:lang w:val="fr-FR"/>
              </w:rPr>
            </w:pPr>
            <w:r>
              <w:rPr>
                <w:b/>
                <w:sz w:val="19"/>
                <w:szCs w:val="19"/>
                <w:lang w:val="fr-FR"/>
              </w:rPr>
              <w:t xml:space="preserve">Numéro de téléphone </w:t>
            </w:r>
          </w:p>
        </w:tc>
        <w:tc>
          <w:tcPr>
            <w:tcW w:w="5930" w:type="dxa"/>
          </w:tcPr>
          <w:p w14:paraId="4B0309E8" w14:textId="77777777" w:rsidR="007D4F27" w:rsidRPr="00B75743" w:rsidRDefault="007D4F27" w:rsidP="00071A36">
            <w:pPr>
              <w:spacing w:before="40" w:after="40"/>
              <w:rPr>
                <w:b/>
                <w:lang w:val="fr-FR"/>
              </w:rPr>
            </w:pPr>
          </w:p>
        </w:tc>
      </w:tr>
      <w:tr w:rsidR="007D4F27" w:rsidRPr="00B75743" w14:paraId="334C07A6" w14:textId="77777777" w:rsidTr="00071A36">
        <w:trPr>
          <w:trHeight w:val="25"/>
        </w:trPr>
        <w:tc>
          <w:tcPr>
            <w:tcW w:w="2398" w:type="dxa"/>
          </w:tcPr>
          <w:p w14:paraId="6635154E" w14:textId="77777777" w:rsidR="007D4F27" w:rsidRDefault="007D4F27" w:rsidP="00071A36">
            <w:pPr>
              <w:spacing w:before="40" w:after="40"/>
              <w:rPr>
                <w:b/>
                <w:sz w:val="19"/>
                <w:szCs w:val="19"/>
                <w:lang w:val="fr-FR"/>
              </w:rPr>
            </w:pPr>
            <w:r>
              <w:rPr>
                <w:b/>
                <w:sz w:val="19"/>
                <w:szCs w:val="19"/>
                <w:lang w:val="fr-FR"/>
              </w:rPr>
              <w:t>Adresse courriel</w:t>
            </w:r>
          </w:p>
        </w:tc>
        <w:tc>
          <w:tcPr>
            <w:tcW w:w="5930" w:type="dxa"/>
          </w:tcPr>
          <w:p w14:paraId="1D7F2F73" w14:textId="77777777" w:rsidR="007D4F27" w:rsidRPr="00B75743" w:rsidRDefault="007D4F27" w:rsidP="00071A36">
            <w:pPr>
              <w:spacing w:before="40" w:after="40"/>
              <w:rPr>
                <w:b/>
                <w:lang w:val="fr-FR"/>
              </w:rPr>
            </w:pPr>
          </w:p>
        </w:tc>
      </w:tr>
    </w:tbl>
    <w:p w14:paraId="36BA2FE4" w14:textId="77777777" w:rsidR="007D4F27" w:rsidRDefault="007D4F27">
      <w:pPr>
        <w:rPr>
          <w:rFonts w:ascii="Arial" w:eastAsia="Times New Roman" w:hAnsi="Arial" w:cs="Times New Roman"/>
          <w:b/>
          <w:color w:val="003768"/>
          <w:sz w:val="20"/>
          <w:szCs w:val="24"/>
          <w:u w:val="single"/>
          <w:lang w:val="fr-FR" w:eastAsia="en-GB"/>
        </w:rPr>
      </w:pPr>
    </w:p>
    <w:p w14:paraId="12529873" w14:textId="7FA6B8C4" w:rsidR="007D4F27" w:rsidRPr="00B75743" w:rsidRDefault="007D4F27" w:rsidP="007D4F27">
      <w:pPr>
        <w:rPr>
          <w:rFonts w:cs="Arial"/>
          <w:b/>
          <w:color w:val="003768"/>
          <w:sz w:val="20"/>
          <w:szCs w:val="20"/>
          <w:lang w:val="fr-FR"/>
        </w:rPr>
      </w:pPr>
      <w:r>
        <w:rPr>
          <w:rFonts w:cs="Arial"/>
          <w:b/>
          <w:color w:val="003768"/>
          <w:sz w:val="20"/>
          <w:szCs w:val="20"/>
          <w:lang w:val="fr-FR"/>
        </w:rPr>
        <w:t>Commune 5</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4F27" w:rsidRPr="00635A5C" w14:paraId="31057C88"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05AF1BDE" w14:textId="389C8593" w:rsidR="007D4F27" w:rsidRPr="00B75743" w:rsidRDefault="007D4F27" w:rsidP="00071A36">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29CCCDF2" w14:textId="77777777" w:rsidR="007D4F27" w:rsidRPr="00B75743" w:rsidRDefault="007D4F27" w:rsidP="00071A36">
            <w:pPr>
              <w:spacing w:before="40" w:after="40"/>
              <w:rPr>
                <w:b w:val="0"/>
                <w:lang w:val="fr-FR"/>
              </w:rPr>
            </w:pPr>
          </w:p>
        </w:tc>
      </w:tr>
      <w:tr w:rsidR="007D4F27" w:rsidRPr="00B75743" w14:paraId="73CD4E66" w14:textId="77777777" w:rsidTr="00071A36">
        <w:tc>
          <w:tcPr>
            <w:tcW w:w="2398" w:type="dxa"/>
          </w:tcPr>
          <w:p w14:paraId="3A87290D" w14:textId="77777777" w:rsidR="007D4F27" w:rsidRPr="00B75743" w:rsidRDefault="007D4F27" w:rsidP="00071A36">
            <w:pPr>
              <w:spacing w:before="40" w:after="40"/>
              <w:rPr>
                <w:b/>
                <w:sz w:val="19"/>
                <w:szCs w:val="19"/>
                <w:lang w:val="fr-FR"/>
              </w:rPr>
            </w:pPr>
            <w:r>
              <w:rPr>
                <w:b/>
                <w:sz w:val="19"/>
                <w:szCs w:val="19"/>
                <w:lang w:val="fr-FR"/>
              </w:rPr>
              <w:t>Nom du point focal</w:t>
            </w:r>
          </w:p>
        </w:tc>
        <w:tc>
          <w:tcPr>
            <w:tcW w:w="5930" w:type="dxa"/>
          </w:tcPr>
          <w:p w14:paraId="6E3EA1AD" w14:textId="77777777" w:rsidR="007D4F27" w:rsidRPr="00B75743" w:rsidRDefault="007D4F27" w:rsidP="00071A36">
            <w:pPr>
              <w:spacing w:before="40" w:after="40"/>
              <w:rPr>
                <w:b/>
                <w:lang w:val="fr-FR"/>
              </w:rPr>
            </w:pPr>
          </w:p>
        </w:tc>
      </w:tr>
      <w:tr w:rsidR="007D4F27" w:rsidRPr="00B61452" w14:paraId="34518EB0" w14:textId="77777777" w:rsidTr="00071A36">
        <w:tc>
          <w:tcPr>
            <w:tcW w:w="2398" w:type="dxa"/>
          </w:tcPr>
          <w:p w14:paraId="26459644" w14:textId="77777777" w:rsidR="007D4F27" w:rsidRPr="00B75743" w:rsidRDefault="007D4F27" w:rsidP="00071A36">
            <w:pPr>
              <w:spacing w:before="40" w:after="40"/>
              <w:rPr>
                <w:b/>
                <w:sz w:val="19"/>
                <w:szCs w:val="19"/>
                <w:lang w:val="fr-FR"/>
              </w:rPr>
            </w:pPr>
            <w:r>
              <w:rPr>
                <w:b/>
                <w:sz w:val="19"/>
                <w:szCs w:val="19"/>
                <w:lang w:val="fr-FR"/>
              </w:rPr>
              <w:t xml:space="preserve">Fonction/ poste du point focal </w:t>
            </w:r>
          </w:p>
        </w:tc>
        <w:tc>
          <w:tcPr>
            <w:tcW w:w="5930" w:type="dxa"/>
          </w:tcPr>
          <w:p w14:paraId="56A2883E" w14:textId="77777777" w:rsidR="007D4F27" w:rsidRPr="00B75743" w:rsidRDefault="007D4F27" w:rsidP="00071A36">
            <w:pPr>
              <w:spacing w:before="40" w:after="40"/>
              <w:rPr>
                <w:b/>
                <w:lang w:val="fr-FR"/>
              </w:rPr>
            </w:pPr>
          </w:p>
        </w:tc>
      </w:tr>
      <w:tr w:rsidR="007D4F27" w:rsidRPr="00B75743" w14:paraId="045257B5" w14:textId="77777777" w:rsidTr="00071A36">
        <w:trPr>
          <w:trHeight w:val="25"/>
        </w:trPr>
        <w:tc>
          <w:tcPr>
            <w:tcW w:w="2398" w:type="dxa"/>
          </w:tcPr>
          <w:p w14:paraId="37DBB973" w14:textId="77777777" w:rsidR="007D4F27" w:rsidRPr="00B75743" w:rsidRDefault="007D4F27" w:rsidP="00071A36">
            <w:pPr>
              <w:spacing w:before="40" w:after="40"/>
              <w:rPr>
                <w:b/>
                <w:sz w:val="19"/>
                <w:szCs w:val="19"/>
                <w:lang w:val="fr-FR"/>
              </w:rPr>
            </w:pPr>
            <w:r>
              <w:rPr>
                <w:b/>
                <w:sz w:val="19"/>
                <w:szCs w:val="19"/>
                <w:lang w:val="fr-FR"/>
              </w:rPr>
              <w:t xml:space="preserve">Numéro de téléphone </w:t>
            </w:r>
          </w:p>
        </w:tc>
        <w:tc>
          <w:tcPr>
            <w:tcW w:w="5930" w:type="dxa"/>
          </w:tcPr>
          <w:p w14:paraId="03663D82" w14:textId="77777777" w:rsidR="007D4F27" w:rsidRPr="00B75743" w:rsidRDefault="007D4F27" w:rsidP="00071A36">
            <w:pPr>
              <w:spacing w:before="40" w:after="40"/>
              <w:rPr>
                <w:b/>
                <w:lang w:val="fr-FR"/>
              </w:rPr>
            </w:pPr>
          </w:p>
        </w:tc>
      </w:tr>
      <w:tr w:rsidR="007D4F27" w:rsidRPr="00B75743" w14:paraId="79A9921D" w14:textId="77777777" w:rsidTr="00071A36">
        <w:trPr>
          <w:trHeight w:val="25"/>
        </w:trPr>
        <w:tc>
          <w:tcPr>
            <w:tcW w:w="2398" w:type="dxa"/>
          </w:tcPr>
          <w:p w14:paraId="65FB660F" w14:textId="77777777" w:rsidR="007D4F27" w:rsidRDefault="007D4F27" w:rsidP="00071A36">
            <w:pPr>
              <w:spacing w:before="40" w:after="40"/>
              <w:rPr>
                <w:b/>
                <w:sz w:val="19"/>
                <w:szCs w:val="19"/>
                <w:lang w:val="fr-FR"/>
              </w:rPr>
            </w:pPr>
            <w:r>
              <w:rPr>
                <w:b/>
                <w:sz w:val="19"/>
                <w:szCs w:val="19"/>
                <w:lang w:val="fr-FR"/>
              </w:rPr>
              <w:t>Adresse courriel</w:t>
            </w:r>
          </w:p>
        </w:tc>
        <w:tc>
          <w:tcPr>
            <w:tcW w:w="5930" w:type="dxa"/>
          </w:tcPr>
          <w:p w14:paraId="78874D33" w14:textId="77777777" w:rsidR="007D4F27" w:rsidRPr="00B75743" w:rsidRDefault="007D4F27" w:rsidP="00071A36">
            <w:pPr>
              <w:spacing w:before="40" w:after="40"/>
              <w:rPr>
                <w:b/>
                <w:lang w:val="fr-FR"/>
              </w:rPr>
            </w:pPr>
          </w:p>
        </w:tc>
      </w:tr>
    </w:tbl>
    <w:p w14:paraId="21E90825" w14:textId="77777777" w:rsidR="00DB1A11" w:rsidRDefault="00DB1A11" w:rsidP="00DB1A11">
      <w:pPr>
        <w:rPr>
          <w:rFonts w:cs="Arial"/>
          <w:b/>
          <w:color w:val="003768"/>
          <w:sz w:val="20"/>
          <w:szCs w:val="20"/>
          <w:lang w:val="fr-FR"/>
        </w:rPr>
      </w:pPr>
    </w:p>
    <w:p w14:paraId="03EA24D3" w14:textId="4B695E55" w:rsidR="00DB1A11" w:rsidRPr="00B75743" w:rsidRDefault="00DB1A11" w:rsidP="00DB1A11">
      <w:pPr>
        <w:rPr>
          <w:rFonts w:cs="Arial"/>
          <w:b/>
          <w:color w:val="003768"/>
          <w:sz w:val="20"/>
          <w:szCs w:val="20"/>
          <w:lang w:val="fr-FR"/>
        </w:rPr>
      </w:pPr>
      <w:r>
        <w:rPr>
          <w:rFonts w:cs="Arial"/>
          <w:b/>
          <w:color w:val="003768"/>
          <w:sz w:val="20"/>
          <w:szCs w:val="20"/>
          <w:lang w:val="fr-FR"/>
        </w:rPr>
        <w:t>Commune 6</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DB1A11" w:rsidRPr="00635A5C" w14:paraId="137FD084" w14:textId="77777777" w:rsidTr="0000147D">
        <w:trPr>
          <w:cnfStyle w:val="100000000000" w:firstRow="1" w:lastRow="0" w:firstColumn="0" w:lastColumn="0" w:oddVBand="0" w:evenVBand="0" w:oddHBand="0" w:evenHBand="0" w:firstRowFirstColumn="0" w:firstRowLastColumn="0" w:lastRowFirstColumn="0" w:lastRowLastColumn="0"/>
        </w:trPr>
        <w:tc>
          <w:tcPr>
            <w:tcW w:w="2398" w:type="dxa"/>
          </w:tcPr>
          <w:p w14:paraId="48935AAA" w14:textId="67BD3D41" w:rsidR="00DB1A11" w:rsidRPr="00B75743" w:rsidRDefault="00DB1A11" w:rsidP="00071A36">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580A0572" w14:textId="77777777" w:rsidR="00DB1A11" w:rsidRPr="00B75743" w:rsidRDefault="00DB1A11" w:rsidP="00071A36">
            <w:pPr>
              <w:spacing w:before="40" w:after="40"/>
              <w:rPr>
                <w:b w:val="0"/>
                <w:lang w:val="fr-FR"/>
              </w:rPr>
            </w:pPr>
          </w:p>
        </w:tc>
      </w:tr>
      <w:tr w:rsidR="00DB1A11" w:rsidRPr="00B75743" w14:paraId="5321C0DE" w14:textId="77777777" w:rsidTr="0000147D">
        <w:tc>
          <w:tcPr>
            <w:tcW w:w="2398" w:type="dxa"/>
          </w:tcPr>
          <w:p w14:paraId="296F1339" w14:textId="77777777" w:rsidR="00DB1A11" w:rsidRPr="00B75743" w:rsidRDefault="00DB1A11" w:rsidP="00071A36">
            <w:pPr>
              <w:spacing w:before="40" w:after="40"/>
              <w:rPr>
                <w:b/>
                <w:sz w:val="19"/>
                <w:szCs w:val="19"/>
                <w:lang w:val="fr-FR"/>
              </w:rPr>
            </w:pPr>
            <w:r>
              <w:rPr>
                <w:b/>
                <w:sz w:val="19"/>
                <w:szCs w:val="19"/>
                <w:lang w:val="fr-FR"/>
              </w:rPr>
              <w:t>Nom du point focal</w:t>
            </w:r>
          </w:p>
        </w:tc>
        <w:tc>
          <w:tcPr>
            <w:tcW w:w="5930" w:type="dxa"/>
          </w:tcPr>
          <w:p w14:paraId="25413F2F" w14:textId="77777777" w:rsidR="00DB1A11" w:rsidRPr="00B75743" w:rsidRDefault="00DB1A11" w:rsidP="00071A36">
            <w:pPr>
              <w:spacing w:before="40" w:after="40"/>
              <w:rPr>
                <w:b/>
                <w:lang w:val="fr-FR"/>
              </w:rPr>
            </w:pPr>
          </w:p>
        </w:tc>
      </w:tr>
      <w:tr w:rsidR="00DB1A11" w:rsidRPr="00B61452" w14:paraId="61DD801C" w14:textId="77777777" w:rsidTr="0000147D">
        <w:tc>
          <w:tcPr>
            <w:tcW w:w="2398" w:type="dxa"/>
          </w:tcPr>
          <w:p w14:paraId="50F0F9D6" w14:textId="77777777" w:rsidR="00DB1A11" w:rsidRPr="00B75743" w:rsidRDefault="00DB1A11" w:rsidP="00071A36">
            <w:pPr>
              <w:spacing w:before="40" w:after="40"/>
              <w:rPr>
                <w:b/>
                <w:sz w:val="19"/>
                <w:szCs w:val="19"/>
                <w:lang w:val="fr-FR"/>
              </w:rPr>
            </w:pPr>
            <w:r>
              <w:rPr>
                <w:b/>
                <w:sz w:val="19"/>
                <w:szCs w:val="19"/>
                <w:lang w:val="fr-FR"/>
              </w:rPr>
              <w:t xml:space="preserve">Fonction/ poste du point focal </w:t>
            </w:r>
          </w:p>
        </w:tc>
        <w:tc>
          <w:tcPr>
            <w:tcW w:w="5930" w:type="dxa"/>
          </w:tcPr>
          <w:p w14:paraId="47AD63E1" w14:textId="77777777" w:rsidR="00DB1A11" w:rsidRPr="00B75743" w:rsidRDefault="00DB1A11" w:rsidP="00071A36">
            <w:pPr>
              <w:spacing w:before="40" w:after="40"/>
              <w:rPr>
                <w:b/>
                <w:lang w:val="fr-FR"/>
              </w:rPr>
            </w:pPr>
          </w:p>
        </w:tc>
      </w:tr>
      <w:tr w:rsidR="00DB1A11" w:rsidRPr="00B75743" w14:paraId="5F811F94" w14:textId="77777777" w:rsidTr="0000147D">
        <w:trPr>
          <w:trHeight w:val="25"/>
        </w:trPr>
        <w:tc>
          <w:tcPr>
            <w:tcW w:w="2398" w:type="dxa"/>
          </w:tcPr>
          <w:p w14:paraId="0988960E" w14:textId="77777777" w:rsidR="00DB1A11" w:rsidRPr="00B75743" w:rsidRDefault="00DB1A11" w:rsidP="00071A36">
            <w:pPr>
              <w:spacing w:before="40" w:after="40"/>
              <w:rPr>
                <w:b/>
                <w:sz w:val="19"/>
                <w:szCs w:val="19"/>
                <w:lang w:val="fr-FR"/>
              </w:rPr>
            </w:pPr>
            <w:r>
              <w:rPr>
                <w:b/>
                <w:sz w:val="19"/>
                <w:szCs w:val="19"/>
                <w:lang w:val="fr-FR"/>
              </w:rPr>
              <w:t xml:space="preserve">Numéro de téléphone </w:t>
            </w:r>
          </w:p>
        </w:tc>
        <w:tc>
          <w:tcPr>
            <w:tcW w:w="5930" w:type="dxa"/>
          </w:tcPr>
          <w:p w14:paraId="57F14F6E" w14:textId="77777777" w:rsidR="00DB1A11" w:rsidRPr="00B75743" w:rsidRDefault="00DB1A11" w:rsidP="00071A36">
            <w:pPr>
              <w:spacing w:before="40" w:after="40"/>
              <w:rPr>
                <w:b/>
                <w:lang w:val="fr-FR"/>
              </w:rPr>
            </w:pPr>
          </w:p>
        </w:tc>
      </w:tr>
      <w:tr w:rsidR="0000147D" w:rsidRPr="00B75743" w14:paraId="4AB997B4" w14:textId="77777777" w:rsidTr="0000147D">
        <w:tblPrEx>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PrEx>
        <w:trPr>
          <w:trHeight w:val="25"/>
        </w:trPr>
        <w:tc>
          <w:tcPr>
            <w:tcW w:w="2398" w:type="dxa"/>
          </w:tcPr>
          <w:p w14:paraId="1B7E4361" w14:textId="77777777" w:rsidR="0000147D" w:rsidRDefault="0000147D" w:rsidP="00770D5D">
            <w:pPr>
              <w:spacing w:before="40" w:after="40"/>
              <w:rPr>
                <w:b/>
                <w:sz w:val="19"/>
                <w:szCs w:val="19"/>
                <w:lang w:val="fr-FR"/>
              </w:rPr>
            </w:pPr>
            <w:r>
              <w:rPr>
                <w:b/>
                <w:sz w:val="19"/>
                <w:szCs w:val="19"/>
                <w:lang w:val="fr-FR"/>
              </w:rPr>
              <w:t>Adresse courriel</w:t>
            </w:r>
          </w:p>
        </w:tc>
        <w:tc>
          <w:tcPr>
            <w:tcW w:w="5930" w:type="dxa"/>
          </w:tcPr>
          <w:p w14:paraId="55EB9B81" w14:textId="77777777" w:rsidR="0000147D" w:rsidRPr="00B75743" w:rsidRDefault="0000147D" w:rsidP="00770D5D">
            <w:pPr>
              <w:spacing w:before="40" w:after="40"/>
              <w:rPr>
                <w:b/>
                <w:lang w:val="fr-FR"/>
              </w:rPr>
            </w:pPr>
          </w:p>
        </w:tc>
      </w:tr>
    </w:tbl>
    <w:p w14:paraId="1B348D98" w14:textId="77777777" w:rsidR="00DB1A11" w:rsidRDefault="00DB1A11" w:rsidP="00DB1A11">
      <w:pPr>
        <w:rPr>
          <w:rFonts w:cs="Arial"/>
          <w:b/>
          <w:color w:val="003768"/>
          <w:sz w:val="20"/>
          <w:szCs w:val="20"/>
          <w:lang w:val="fr-FR"/>
        </w:rPr>
      </w:pPr>
    </w:p>
    <w:p w14:paraId="4A28CD52" w14:textId="31341025" w:rsidR="00DB1A11" w:rsidRPr="00B75743" w:rsidRDefault="00DB1A11" w:rsidP="00DB1A11">
      <w:pPr>
        <w:rPr>
          <w:rFonts w:cs="Arial"/>
          <w:b/>
          <w:color w:val="003768"/>
          <w:sz w:val="20"/>
          <w:szCs w:val="20"/>
          <w:lang w:val="fr-FR"/>
        </w:rPr>
      </w:pPr>
      <w:r>
        <w:rPr>
          <w:rFonts w:cs="Arial"/>
          <w:b/>
          <w:color w:val="003768"/>
          <w:sz w:val="20"/>
          <w:szCs w:val="20"/>
          <w:lang w:val="fr-FR"/>
        </w:rPr>
        <w:t>Commune 7</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DB1A11" w:rsidRPr="00635A5C" w14:paraId="7104F36C" w14:textId="77777777" w:rsidTr="0000147D">
        <w:trPr>
          <w:cnfStyle w:val="100000000000" w:firstRow="1" w:lastRow="0" w:firstColumn="0" w:lastColumn="0" w:oddVBand="0" w:evenVBand="0" w:oddHBand="0" w:evenHBand="0" w:firstRowFirstColumn="0" w:firstRowLastColumn="0" w:lastRowFirstColumn="0" w:lastRowLastColumn="0"/>
        </w:trPr>
        <w:tc>
          <w:tcPr>
            <w:tcW w:w="2398" w:type="dxa"/>
          </w:tcPr>
          <w:p w14:paraId="1A59991C" w14:textId="7C29937A" w:rsidR="00DB1A11" w:rsidRPr="00B75743" w:rsidRDefault="00DB1A11" w:rsidP="00071A36">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7A53843C" w14:textId="77777777" w:rsidR="00DB1A11" w:rsidRPr="00B75743" w:rsidRDefault="00DB1A11" w:rsidP="00071A36">
            <w:pPr>
              <w:spacing w:before="40" w:after="40"/>
              <w:rPr>
                <w:b w:val="0"/>
                <w:lang w:val="fr-FR"/>
              </w:rPr>
            </w:pPr>
          </w:p>
        </w:tc>
      </w:tr>
      <w:tr w:rsidR="00DB1A11" w:rsidRPr="00B75743" w14:paraId="798F9D1A" w14:textId="77777777" w:rsidTr="0000147D">
        <w:tc>
          <w:tcPr>
            <w:tcW w:w="2398" w:type="dxa"/>
          </w:tcPr>
          <w:p w14:paraId="65FB595D" w14:textId="77777777" w:rsidR="00DB1A11" w:rsidRPr="00B75743" w:rsidRDefault="00DB1A11" w:rsidP="00071A36">
            <w:pPr>
              <w:spacing w:before="40" w:after="40"/>
              <w:rPr>
                <w:b/>
                <w:sz w:val="19"/>
                <w:szCs w:val="19"/>
                <w:lang w:val="fr-FR"/>
              </w:rPr>
            </w:pPr>
            <w:r>
              <w:rPr>
                <w:b/>
                <w:sz w:val="19"/>
                <w:szCs w:val="19"/>
                <w:lang w:val="fr-FR"/>
              </w:rPr>
              <w:t>Nom du point focal</w:t>
            </w:r>
          </w:p>
        </w:tc>
        <w:tc>
          <w:tcPr>
            <w:tcW w:w="5930" w:type="dxa"/>
          </w:tcPr>
          <w:p w14:paraId="76A02A9C" w14:textId="77777777" w:rsidR="00DB1A11" w:rsidRPr="00B75743" w:rsidRDefault="00DB1A11" w:rsidP="00071A36">
            <w:pPr>
              <w:spacing w:before="40" w:after="40"/>
              <w:rPr>
                <w:b/>
                <w:lang w:val="fr-FR"/>
              </w:rPr>
            </w:pPr>
          </w:p>
        </w:tc>
      </w:tr>
      <w:tr w:rsidR="00DB1A11" w:rsidRPr="00B61452" w14:paraId="0A75FE05" w14:textId="77777777" w:rsidTr="0000147D">
        <w:tc>
          <w:tcPr>
            <w:tcW w:w="2398" w:type="dxa"/>
          </w:tcPr>
          <w:p w14:paraId="158AE728" w14:textId="77777777" w:rsidR="00DB1A11" w:rsidRPr="00B75743" w:rsidRDefault="00DB1A11" w:rsidP="00071A36">
            <w:pPr>
              <w:spacing w:before="40" w:after="40"/>
              <w:rPr>
                <w:b/>
                <w:sz w:val="19"/>
                <w:szCs w:val="19"/>
                <w:lang w:val="fr-FR"/>
              </w:rPr>
            </w:pPr>
            <w:r>
              <w:rPr>
                <w:b/>
                <w:sz w:val="19"/>
                <w:szCs w:val="19"/>
                <w:lang w:val="fr-FR"/>
              </w:rPr>
              <w:t xml:space="preserve">Fonction/ poste du point focal </w:t>
            </w:r>
          </w:p>
        </w:tc>
        <w:tc>
          <w:tcPr>
            <w:tcW w:w="5930" w:type="dxa"/>
          </w:tcPr>
          <w:p w14:paraId="0CD2B4FD" w14:textId="77777777" w:rsidR="00DB1A11" w:rsidRPr="00B75743" w:rsidRDefault="00DB1A11" w:rsidP="00071A36">
            <w:pPr>
              <w:spacing w:before="40" w:after="40"/>
              <w:rPr>
                <w:b/>
                <w:lang w:val="fr-FR"/>
              </w:rPr>
            </w:pPr>
          </w:p>
        </w:tc>
      </w:tr>
      <w:tr w:rsidR="00DB1A11" w:rsidRPr="00B75743" w14:paraId="6FBF8168" w14:textId="77777777" w:rsidTr="0000147D">
        <w:trPr>
          <w:trHeight w:val="25"/>
        </w:trPr>
        <w:tc>
          <w:tcPr>
            <w:tcW w:w="2398" w:type="dxa"/>
          </w:tcPr>
          <w:p w14:paraId="6B9EAA74" w14:textId="77777777" w:rsidR="00DB1A11" w:rsidRPr="00B75743" w:rsidRDefault="00DB1A11" w:rsidP="00071A36">
            <w:pPr>
              <w:spacing w:before="40" w:after="40"/>
              <w:rPr>
                <w:b/>
                <w:sz w:val="19"/>
                <w:szCs w:val="19"/>
                <w:lang w:val="fr-FR"/>
              </w:rPr>
            </w:pPr>
            <w:r>
              <w:rPr>
                <w:b/>
                <w:sz w:val="19"/>
                <w:szCs w:val="19"/>
                <w:lang w:val="fr-FR"/>
              </w:rPr>
              <w:t xml:space="preserve">Numéro de téléphone </w:t>
            </w:r>
          </w:p>
        </w:tc>
        <w:tc>
          <w:tcPr>
            <w:tcW w:w="5930" w:type="dxa"/>
          </w:tcPr>
          <w:p w14:paraId="40FE1D86" w14:textId="77777777" w:rsidR="00DB1A11" w:rsidRPr="00B75743" w:rsidRDefault="00DB1A11" w:rsidP="00071A36">
            <w:pPr>
              <w:spacing w:before="40" w:after="40"/>
              <w:rPr>
                <w:b/>
                <w:lang w:val="fr-FR"/>
              </w:rPr>
            </w:pPr>
          </w:p>
        </w:tc>
      </w:tr>
      <w:tr w:rsidR="0000147D" w:rsidRPr="00B75743" w14:paraId="39CE067A" w14:textId="77777777" w:rsidTr="0000147D">
        <w:tblPrEx>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PrEx>
        <w:trPr>
          <w:trHeight w:val="25"/>
        </w:trPr>
        <w:tc>
          <w:tcPr>
            <w:tcW w:w="2398" w:type="dxa"/>
          </w:tcPr>
          <w:p w14:paraId="4CFDA730" w14:textId="77777777" w:rsidR="0000147D" w:rsidRDefault="0000147D" w:rsidP="00770D5D">
            <w:pPr>
              <w:spacing w:before="40" w:after="40"/>
              <w:rPr>
                <w:b/>
                <w:sz w:val="19"/>
                <w:szCs w:val="19"/>
                <w:lang w:val="fr-FR"/>
              </w:rPr>
            </w:pPr>
            <w:r>
              <w:rPr>
                <w:b/>
                <w:sz w:val="19"/>
                <w:szCs w:val="19"/>
                <w:lang w:val="fr-FR"/>
              </w:rPr>
              <w:t>Adresse courriel</w:t>
            </w:r>
          </w:p>
        </w:tc>
        <w:tc>
          <w:tcPr>
            <w:tcW w:w="5930" w:type="dxa"/>
          </w:tcPr>
          <w:p w14:paraId="3A03AB43" w14:textId="77777777" w:rsidR="0000147D" w:rsidRPr="00B75743" w:rsidRDefault="0000147D" w:rsidP="00770D5D">
            <w:pPr>
              <w:spacing w:before="40" w:after="40"/>
              <w:rPr>
                <w:b/>
                <w:lang w:val="fr-FR"/>
              </w:rPr>
            </w:pPr>
          </w:p>
        </w:tc>
      </w:tr>
    </w:tbl>
    <w:p w14:paraId="0FF02F05" w14:textId="77777777" w:rsidR="00DB1A11" w:rsidRDefault="00DB1A11" w:rsidP="00DB1A11">
      <w:pPr>
        <w:rPr>
          <w:rFonts w:cs="Arial"/>
          <w:b/>
          <w:color w:val="003768"/>
          <w:sz w:val="20"/>
          <w:szCs w:val="20"/>
          <w:lang w:val="fr-FR"/>
        </w:rPr>
      </w:pPr>
    </w:p>
    <w:p w14:paraId="0C4893B5" w14:textId="2DC55935" w:rsidR="00DB1A11" w:rsidRPr="00B75743" w:rsidRDefault="00DB1A11" w:rsidP="00DB1A11">
      <w:pPr>
        <w:rPr>
          <w:rFonts w:cs="Arial"/>
          <w:b/>
          <w:color w:val="003768"/>
          <w:sz w:val="20"/>
          <w:szCs w:val="20"/>
          <w:lang w:val="fr-FR"/>
        </w:rPr>
      </w:pPr>
      <w:r>
        <w:rPr>
          <w:rFonts w:cs="Arial"/>
          <w:b/>
          <w:color w:val="003768"/>
          <w:sz w:val="20"/>
          <w:szCs w:val="20"/>
          <w:lang w:val="fr-FR"/>
        </w:rPr>
        <w:t>Commune 8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DB1A11" w:rsidRPr="00635A5C" w14:paraId="3EAF875C" w14:textId="77777777" w:rsidTr="0000147D">
        <w:trPr>
          <w:cnfStyle w:val="100000000000" w:firstRow="1" w:lastRow="0" w:firstColumn="0" w:lastColumn="0" w:oddVBand="0" w:evenVBand="0" w:oddHBand="0" w:evenHBand="0" w:firstRowFirstColumn="0" w:firstRowLastColumn="0" w:lastRowFirstColumn="0" w:lastRowLastColumn="0"/>
        </w:trPr>
        <w:tc>
          <w:tcPr>
            <w:tcW w:w="2398" w:type="dxa"/>
          </w:tcPr>
          <w:p w14:paraId="575745C4" w14:textId="620BB49E" w:rsidR="00DB1A11" w:rsidRPr="00B75743" w:rsidRDefault="00DB1A11" w:rsidP="00071A36">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4A1C6730" w14:textId="77777777" w:rsidR="00DB1A11" w:rsidRPr="00B75743" w:rsidRDefault="00DB1A11" w:rsidP="00071A36">
            <w:pPr>
              <w:spacing w:before="40" w:after="40"/>
              <w:rPr>
                <w:b w:val="0"/>
                <w:lang w:val="fr-FR"/>
              </w:rPr>
            </w:pPr>
          </w:p>
        </w:tc>
      </w:tr>
      <w:tr w:rsidR="00DB1A11" w:rsidRPr="00B75743" w14:paraId="647E714A" w14:textId="77777777" w:rsidTr="0000147D">
        <w:tc>
          <w:tcPr>
            <w:tcW w:w="2398" w:type="dxa"/>
          </w:tcPr>
          <w:p w14:paraId="6EE8B5FA" w14:textId="77777777" w:rsidR="00DB1A11" w:rsidRPr="00B75743" w:rsidRDefault="00DB1A11" w:rsidP="00071A36">
            <w:pPr>
              <w:spacing w:before="40" w:after="40"/>
              <w:rPr>
                <w:b/>
                <w:sz w:val="19"/>
                <w:szCs w:val="19"/>
                <w:lang w:val="fr-FR"/>
              </w:rPr>
            </w:pPr>
            <w:r>
              <w:rPr>
                <w:b/>
                <w:sz w:val="19"/>
                <w:szCs w:val="19"/>
                <w:lang w:val="fr-FR"/>
              </w:rPr>
              <w:t>Nom du point focal</w:t>
            </w:r>
          </w:p>
        </w:tc>
        <w:tc>
          <w:tcPr>
            <w:tcW w:w="5930" w:type="dxa"/>
          </w:tcPr>
          <w:p w14:paraId="709A24B0" w14:textId="77777777" w:rsidR="00DB1A11" w:rsidRPr="00B75743" w:rsidRDefault="00DB1A11" w:rsidP="00071A36">
            <w:pPr>
              <w:spacing w:before="40" w:after="40"/>
              <w:rPr>
                <w:b/>
                <w:lang w:val="fr-FR"/>
              </w:rPr>
            </w:pPr>
          </w:p>
        </w:tc>
      </w:tr>
      <w:tr w:rsidR="00DB1A11" w:rsidRPr="00B61452" w14:paraId="7200227C" w14:textId="77777777" w:rsidTr="0000147D">
        <w:tc>
          <w:tcPr>
            <w:tcW w:w="2398" w:type="dxa"/>
          </w:tcPr>
          <w:p w14:paraId="61CD1FBD" w14:textId="77777777" w:rsidR="00DB1A11" w:rsidRPr="00B75743" w:rsidRDefault="00DB1A11" w:rsidP="00071A36">
            <w:pPr>
              <w:spacing w:before="40" w:after="40"/>
              <w:rPr>
                <w:b/>
                <w:sz w:val="19"/>
                <w:szCs w:val="19"/>
                <w:lang w:val="fr-FR"/>
              </w:rPr>
            </w:pPr>
            <w:r>
              <w:rPr>
                <w:b/>
                <w:sz w:val="19"/>
                <w:szCs w:val="19"/>
                <w:lang w:val="fr-FR"/>
              </w:rPr>
              <w:t xml:space="preserve">Fonction/ poste du point focal </w:t>
            </w:r>
          </w:p>
        </w:tc>
        <w:tc>
          <w:tcPr>
            <w:tcW w:w="5930" w:type="dxa"/>
          </w:tcPr>
          <w:p w14:paraId="1547792B" w14:textId="77777777" w:rsidR="00DB1A11" w:rsidRPr="00B75743" w:rsidRDefault="00DB1A11" w:rsidP="00071A36">
            <w:pPr>
              <w:spacing w:before="40" w:after="40"/>
              <w:rPr>
                <w:b/>
                <w:lang w:val="fr-FR"/>
              </w:rPr>
            </w:pPr>
          </w:p>
        </w:tc>
      </w:tr>
      <w:tr w:rsidR="00DB1A11" w:rsidRPr="00B75743" w14:paraId="44951C8A" w14:textId="77777777" w:rsidTr="0000147D">
        <w:trPr>
          <w:trHeight w:val="25"/>
        </w:trPr>
        <w:tc>
          <w:tcPr>
            <w:tcW w:w="2398" w:type="dxa"/>
          </w:tcPr>
          <w:p w14:paraId="0A37F446" w14:textId="77777777" w:rsidR="00DB1A11" w:rsidRPr="00B75743" w:rsidRDefault="00DB1A11" w:rsidP="00071A36">
            <w:pPr>
              <w:spacing w:before="40" w:after="40"/>
              <w:rPr>
                <w:b/>
                <w:sz w:val="19"/>
                <w:szCs w:val="19"/>
                <w:lang w:val="fr-FR"/>
              </w:rPr>
            </w:pPr>
            <w:r>
              <w:rPr>
                <w:b/>
                <w:sz w:val="19"/>
                <w:szCs w:val="19"/>
                <w:lang w:val="fr-FR"/>
              </w:rPr>
              <w:t xml:space="preserve">Numéro de téléphone </w:t>
            </w:r>
          </w:p>
        </w:tc>
        <w:tc>
          <w:tcPr>
            <w:tcW w:w="5930" w:type="dxa"/>
          </w:tcPr>
          <w:p w14:paraId="1FA2D369" w14:textId="77777777" w:rsidR="00DB1A11" w:rsidRPr="00B75743" w:rsidRDefault="00DB1A11" w:rsidP="00071A36">
            <w:pPr>
              <w:spacing w:before="40" w:after="40"/>
              <w:rPr>
                <w:b/>
                <w:lang w:val="fr-FR"/>
              </w:rPr>
            </w:pPr>
          </w:p>
        </w:tc>
      </w:tr>
      <w:tr w:rsidR="0000147D" w:rsidRPr="00B75743" w14:paraId="6A0C36E2" w14:textId="77777777" w:rsidTr="0000147D">
        <w:tblPrEx>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PrEx>
        <w:trPr>
          <w:trHeight w:val="25"/>
        </w:trPr>
        <w:tc>
          <w:tcPr>
            <w:tcW w:w="2398" w:type="dxa"/>
          </w:tcPr>
          <w:p w14:paraId="7E679C6C" w14:textId="77777777" w:rsidR="0000147D" w:rsidRDefault="0000147D" w:rsidP="00770D5D">
            <w:pPr>
              <w:spacing w:before="40" w:after="40"/>
              <w:rPr>
                <w:b/>
                <w:sz w:val="19"/>
                <w:szCs w:val="19"/>
                <w:lang w:val="fr-FR"/>
              </w:rPr>
            </w:pPr>
            <w:r>
              <w:rPr>
                <w:b/>
                <w:sz w:val="19"/>
                <w:szCs w:val="19"/>
                <w:lang w:val="fr-FR"/>
              </w:rPr>
              <w:t>Adresse courriel</w:t>
            </w:r>
          </w:p>
        </w:tc>
        <w:tc>
          <w:tcPr>
            <w:tcW w:w="5930" w:type="dxa"/>
          </w:tcPr>
          <w:p w14:paraId="67E8D3A4" w14:textId="77777777" w:rsidR="0000147D" w:rsidRPr="00B75743" w:rsidRDefault="0000147D" w:rsidP="00770D5D">
            <w:pPr>
              <w:spacing w:before="40" w:after="40"/>
              <w:rPr>
                <w:b/>
                <w:lang w:val="fr-FR"/>
              </w:rPr>
            </w:pPr>
          </w:p>
        </w:tc>
      </w:tr>
    </w:tbl>
    <w:p w14:paraId="43F26013" w14:textId="77777777" w:rsidR="00DB1A11" w:rsidRDefault="00DB1A11" w:rsidP="00DB1A11">
      <w:pPr>
        <w:rPr>
          <w:rFonts w:cs="Arial"/>
          <w:b/>
          <w:color w:val="003768"/>
          <w:sz w:val="20"/>
          <w:szCs w:val="20"/>
          <w:lang w:val="fr-FR"/>
        </w:rPr>
      </w:pPr>
    </w:p>
    <w:p w14:paraId="445CA4B9" w14:textId="114B4BB0" w:rsidR="00DB1A11" w:rsidRPr="00B75743" w:rsidRDefault="00DB1A11" w:rsidP="00DB1A11">
      <w:pPr>
        <w:rPr>
          <w:rFonts w:cs="Arial"/>
          <w:b/>
          <w:color w:val="003768"/>
          <w:sz w:val="20"/>
          <w:szCs w:val="20"/>
          <w:lang w:val="fr-FR"/>
        </w:rPr>
      </w:pPr>
      <w:r>
        <w:rPr>
          <w:rFonts w:cs="Arial"/>
          <w:b/>
          <w:color w:val="003768"/>
          <w:sz w:val="20"/>
          <w:szCs w:val="20"/>
          <w:lang w:val="fr-FR"/>
        </w:rPr>
        <w:lastRenderedPageBreak/>
        <w:t>Commune 9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DB1A11" w:rsidRPr="00635A5C" w14:paraId="70C5B9F9" w14:textId="77777777" w:rsidTr="0000147D">
        <w:trPr>
          <w:cnfStyle w:val="100000000000" w:firstRow="1" w:lastRow="0" w:firstColumn="0" w:lastColumn="0" w:oddVBand="0" w:evenVBand="0" w:oddHBand="0" w:evenHBand="0" w:firstRowFirstColumn="0" w:firstRowLastColumn="0" w:lastRowFirstColumn="0" w:lastRowLastColumn="0"/>
        </w:trPr>
        <w:tc>
          <w:tcPr>
            <w:tcW w:w="2398" w:type="dxa"/>
          </w:tcPr>
          <w:p w14:paraId="312835A9" w14:textId="4F484B85" w:rsidR="00DB1A11" w:rsidRPr="00B75743" w:rsidRDefault="00DB1A11" w:rsidP="00071A36">
            <w:pPr>
              <w:spacing w:before="40" w:after="40"/>
              <w:rPr>
                <w:b w:val="0"/>
                <w:szCs w:val="19"/>
                <w:lang w:val="fr-FR"/>
              </w:rPr>
            </w:pPr>
            <w:r>
              <w:rPr>
                <w:szCs w:val="19"/>
                <w:lang w:val="fr-FR"/>
              </w:rPr>
              <w:t xml:space="preserve">Nom </w:t>
            </w:r>
            <w:r w:rsidR="0061113C">
              <w:rPr>
                <w:szCs w:val="19"/>
                <w:lang w:val="fr-FR"/>
              </w:rPr>
              <w:t>de commune</w:t>
            </w:r>
          </w:p>
        </w:tc>
        <w:tc>
          <w:tcPr>
            <w:tcW w:w="5930" w:type="dxa"/>
          </w:tcPr>
          <w:p w14:paraId="6E9F4FCF" w14:textId="77777777" w:rsidR="00DB1A11" w:rsidRPr="00B75743" w:rsidRDefault="00DB1A11" w:rsidP="00071A36">
            <w:pPr>
              <w:spacing w:before="40" w:after="40"/>
              <w:rPr>
                <w:b w:val="0"/>
                <w:lang w:val="fr-FR"/>
              </w:rPr>
            </w:pPr>
          </w:p>
        </w:tc>
      </w:tr>
      <w:tr w:rsidR="00DB1A11" w:rsidRPr="00B75743" w14:paraId="1844C1D1" w14:textId="77777777" w:rsidTr="0000147D">
        <w:tc>
          <w:tcPr>
            <w:tcW w:w="2398" w:type="dxa"/>
          </w:tcPr>
          <w:p w14:paraId="6C7C765F" w14:textId="77777777" w:rsidR="00DB1A11" w:rsidRPr="00B75743" w:rsidRDefault="00DB1A11" w:rsidP="00071A36">
            <w:pPr>
              <w:spacing w:before="40" w:after="40"/>
              <w:rPr>
                <w:b/>
                <w:sz w:val="19"/>
                <w:szCs w:val="19"/>
                <w:lang w:val="fr-FR"/>
              </w:rPr>
            </w:pPr>
            <w:r>
              <w:rPr>
                <w:b/>
                <w:sz w:val="19"/>
                <w:szCs w:val="19"/>
                <w:lang w:val="fr-FR"/>
              </w:rPr>
              <w:t>Nom du point focal</w:t>
            </w:r>
          </w:p>
        </w:tc>
        <w:tc>
          <w:tcPr>
            <w:tcW w:w="5930" w:type="dxa"/>
          </w:tcPr>
          <w:p w14:paraId="7DD61085" w14:textId="77777777" w:rsidR="00DB1A11" w:rsidRPr="00B75743" w:rsidRDefault="00DB1A11" w:rsidP="00071A36">
            <w:pPr>
              <w:spacing w:before="40" w:after="40"/>
              <w:rPr>
                <w:b/>
                <w:lang w:val="fr-FR"/>
              </w:rPr>
            </w:pPr>
          </w:p>
        </w:tc>
      </w:tr>
      <w:tr w:rsidR="00DB1A11" w:rsidRPr="00B61452" w14:paraId="47600F03" w14:textId="77777777" w:rsidTr="0000147D">
        <w:tc>
          <w:tcPr>
            <w:tcW w:w="2398" w:type="dxa"/>
          </w:tcPr>
          <w:p w14:paraId="20CC4060" w14:textId="77777777" w:rsidR="00DB1A11" w:rsidRPr="00B75743" w:rsidRDefault="00DB1A11" w:rsidP="00071A36">
            <w:pPr>
              <w:spacing w:before="40" w:after="40"/>
              <w:rPr>
                <w:b/>
                <w:sz w:val="19"/>
                <w:szCs w:val="19"/>
                <w:lang w:val="fr-FR"/>
              </w:rPr>
            </w:pPr>
            <w:r>
              <w:rPr>
                <w:b/>
                <w:sz w:val="19"/>
                <w:szCs w:val="19"/>
                <w:lang w:val="fr-FR"/>
              </w:rPr>
              <w:t xml:space="preserve">Fonction/ poste du point focal </w:t>
            </w:r>
          </w:p>
        </w:tc>
        <w:tc>
          <w:tcPr>
            <w:tcW w:w="5930" w:type="dxa"/>
          </w:tcPr>
          <w:p w14:paraId="56CE675C" w14:textId="77777777" w:rsidR="00DB1A11" w:rsidRPr="00B75743" w:rsidRDefault="00DB1A11" w:rsidP="00071A36">
            <w:pPr>
              <w:spacing w:before="40" w:after="40"/>
              <w:rPr>
                <w:b/>
                <w:lang w:val="fr-FR"/>
              </w:rPr>
            </w:pPr>
          </w:p>
        </w:tc>
      </w:tr>
      <w:tr w:rsidR="00DB1A11" w:rsidRPr="00B75743" w14:paraId="4C65FCF0" w14:textId="77777777" w:rsidTr="0000147D">
        <w:trPr>
          <w:trHeight w:val="25"/>
        </w:trPr>
        <w:tc>
          <w:tcPr>
            <w:tcW w:w="2398" w:type="dxa"/>
          </w:tcPr>
          <w:p w14:paraId="4B2CB0B8" w14:textId="77777777" w:rsidR="00DB1A11" w:rsidRPr="00B75743" w:rsidRDefault="00DB1A11" w:rsidP="00071A36">
            <w:pPr>
              <w:spacing w:before="40" w:after="40"/>
              <w:rPr>
                <w:b/>
                <w:sz w:val="19"/>
                <w:szCs w:val="19"/>
                <w:lang w:val="fr-FR"/>
              </w:rPr>
            </w:pPr>
            <w:r>
              <w:rPr>
                <w:b/>
                <w:sz w:val="19"/>
                <w:szCs w:val="19"/>
                <w:lang w:val="fr-FR"/>
              </w:rPr>
              <w:t xml:space="preserve">Numéro de téléphone </w:t>
            </w:r>
          </w:p>
        </w:tc>
        <w:tc>
          <w:tcPr>
            <w:tcW w:w="5930" w:type="dxa"/>
          </w:tcPr>
          <w:p w14:paraId="0C845964" w14:textId="77777777" w:rsidR="00DB1A11" w:rsidRPr="00B75743" w:rsidRDefault="00DB1A11" w:rsidP="00071A36">
            <w:pPr>
              <w:spacing w:before="40" w:after="40"/>
              <w:rPr>
                <w:b/>
                <w:lang w:val="fr-FR"/>
              </w:rPr>
            </w:pPr>
          </w:p>
        </w:tc>
      </w:tr>
      <w:tr w:rsidR="0000147D" w:rsidRPr="00B75743" w14:paraId="1DAE570A" w14:textId="77777777" w:rsidTr="0000147D">
        <w:tblPrEx>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PrEx>
        <w:trPr>
          <w:trHeight w:val="25"/>
        </w:trPr>
        <w:tc>
          <w:tcPr>
            <w:tcW w:w="2398" w:type="dxa"/>
          </w:tcPr>
          <w:p w14:paraId="71A2630D" w14:textId="77777777" w:rsidR="0000147D" w:rsidRDefault="0000147D" w:rsidP="00770D5D">
            <w:pPr>
              <w:spacing w:before="40" w:after="40"/>
              <w:rPr>
                <w:b/>
                <w:sz w:val="19"/>
                <w:szCs w:val="19"/>
                <w:lang w:val="fr-FR"/>
              </w:rPr>
            </w:pPr>
            <w:r>
              <w:rPr>
                <w:b/>
                <w:sz w:val="19"/>
                <w:szCs w:val="19"/>
                <w:lang w:val="fr-FR"/>
              </w:rPr>
              <w:t>Adresse courriel</w:t>
            </w:r>
          </w:p>
        </w:tc>
        <w:tc>
          <w:tcPr>
            <w:tcW w:w="5930" w:type="dxa"/>
          </w:tcPr>
          <w:p w14:paraId="7DBED996" w14:textId="77777777" w:rsidR="0000147D" w:rsidRPr="00B75743" w:rsidRDefault="0000147D" w:rsidP="00770D5D">
            <w:pPr>
              <w:spacing w:before="40" w:after="40"/>
              <w:rPr>
                <w:b/>
                <w:lang w:val="fr-FR"/>
              </w:rPr>
            </w:pPr>
          </w:p>
        </w:tc>
      </w:tr>
    </w:tbl>
    <w:p w14:paraId="2774B938" w14:textId="77777777" w:rsidR="00DB1A11" w:rsidRDefault="00DB1A11">
      <w:pPr>
        <w:rPr>
          <w:rFonts w:ascii="Arial" w:eastAsia="Times New Roman" w:hAnsi="Arial" w:cs="Times New Roman"/>
          <w:b/>
          <w:color w:val="003768"/>
          <w:sz w:val="20"/>
          <w:szCs w:val="24"/>
          <w:u w:val="single"/>
          <w:lang w:val="fr-FR" w:eastAsia="en-GB"/>
        </w:rPr>
      </w:pPr>
    </w:p>
    <w:p w14:paraId="2613EB53" w14:textId="1F31AF1D" w:rsidR="00797638" w:rsidRDefault="00797638" w:rsidP="00797638">
      <w:pPr>
        <w:pStyle w:val="Lijstalinea"/>
        <w:keepLines w:val="0"/>
        <w:numPr>
          <w:ilvl w:val="0"/>
          <w:numId w:val="2"/>
        </w:numPr>
        <w:tabs>
          <w:tab w:val="clear" w:pos="425"/>
          <w:tab w:val="clear" w:pos="851"/>
        </w:tabs>
        <w:spacing w:after="0" w:line="312" w:lineRule="auto"/>
        <w:contextualSpacing/>
        <w:jc w:val="left"/>
        <w:rPr>
          <w:b/>
          <w:color w:val="003768"/>
          <w:sz w:val="20"/>
          <w:u w:val="single"/>
          <w:lang w:val="fr-FR"/>
        </w:rPr>
      </w:pPr>
      <w:r>
        <w:rPr>
          <w:b/>
          <w:color w:val="003768"/>
          <w:sz w:val="20"/>
          <w:u w:val="single"/>
          <w:lang w:val="fr-FR"/>
        </w:rPr>
        <w:t>Quelques é</w:t>
      </w:r>
      <w:r w:rsidR="007D4F27">
        <w:rPr>
          <w:b/>
          <w:color w:val="003768"/>
          <w:sz w:val="20"/>
          <w:u w:val="single"/>
          <w:lang w:val="fr-FR"/>
        </w:rPr>
        <w:t xml:space="preserve">léments d’information sur les </w:t>
      </w:r>
      <w:r>
        <w:rPr>
          <w:b/>
          <w:color w:val="003768"/>
          <w:sz w:val="20"/>
          <w:u w:val="single"/>
          <w:lang w:val="fr-FR"/>
        </w:rPr>
        <w:t>collectivité</w:t>
      </w:r>
      <w:r w:rsidR="007D4F27">
        <w:rPr>
          <w:b/>
          <w:color w:val="003768"/>
          <w:sz w:val="20"/>
          <w:u w:val="single"/>
          <w:lang w:val="fr-FR"/>
        </w:rPr>
        <w:t>s</w:t>
      </w:r>
      <w:r>
        <w:rPr>
          <w:b/>
          <w:color w:val="003768"/>
          <w:sz w:val="20"/>
          <w:u w:val="single"/>
          <w:lang w:val="fr-FR"/>
        </w:rPr>
        <w:t>/ commune</w:t>
      </w:r>
      <w:r w:rsidR="007D4F27">
        <w:rPr>
          <w:b/>
          <w:color w:val="003768"/>
          <w:sz w:val="20"/>
          <w:u w:val="single"/>
          <w:lang w:val="fr-FR"/>
        </w:rPr>
        <w:t>s</w:t>
      </w:r>
      <w:r>
        <w:rPr>
          <w:b/>
          <w:color w:val="003768"/>
          <w:sz w:val="20"/>
          <w:u w:val="single"/>
          <w:lang w:val="fr-FR"/>
        </w:rPr>
        <w:t>/ gouvernement</w:t>
      </w:r>
      <w:r w:rsidR="007D4F27">
        <w:rPr>
          <w:b/>
          <w:color w:val="003768"/>
          <w:sz w:val="20"/>
          <w:u w:val="single"/>
          <w:lang w:val="fr-FR"/>
        </w:rPr>
        <w:t>s dans votre pays</w:t>
      </w:r>
    </w:p>
    <w:p w14:paraId="4C6393B3" w14:textId="77777777" w:rsidR="00797638" w:rsidRPr="00B75743" w:rsidRDefault="00797638" w:rsidP="00797638">
      <w:pPr>
        <w:pStyle w:val="Lijstalinea"/>
        <w:keepLines w:val="0"/>
        <w:tabs>
          <w:tab w:val="clear" w:pos="425"/>
          <w:tab w:val="clear" w:pos="709"/>
          <w:tab w:val="clear" w:pos="851"/>
        </w:tabs>
        <w:spacing w:after="0" w:line="312" w:lineRule="auto"/>
        <w:ind w:left="360" w:firstLine="0"/>
        <w:contextualSpacing/>
        <w:jc w:val="left"/>
        <w:rPr>
          <w:b/>
          <w:color w:val="003768"/>
          <w:sz w:val="20"/>
          <w:u w:val="single"/>
          <w:lang w:val="fr-F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756"/>
      </w:tblGrid>
      <w:tr w:rsidR="00797638" w:rsidRPr="00B61452" w14:paraId="7F9A732D" w14:textId="77777777" w:rsidTr="00071A36">
        <w:trPr>
          <w:trHeight w:val="241"/>
        </w:trPr>
        <w:tc>
          <w:tcPr>
            <w:tcW w:w="2884" w:type="dxa"/>
            <w:tcBorders>
              <w:top w:val="single" w:sz="8" w:space="0" w:color="FDB913"/>
              <w:left w:val="single" w:sz="8" w:space="0" w:color="FDB913"/>
              <w:bottom w:val="single" w:sz="8" w:space="0" w:color="FDB913"/>
              <w:right w:val="single" w:sz="8" w:space="0" w:color="FDB913"/>
            </w:tcBorders>
          </w:tcPr>
          <w:p w14:paraId="6537A864" w14:textId="28C54128" w:rsidR="00797638" w:rsidRPr="00B75743" w:rsidRDefault="00797638" w:rsidP="00071A36">
            <w:pPr>
              <w:spacing w:before="60" w:after="60" w:line="240" w:lineRule="auto"/>
              <w:rPr>
                <w:rFonts w:cs="Times New Roman"/>
                <w:b/>
                <w:color w:val="1F497D" w:themeColor="text2"/>
                <w:szCs w:val="20"/>
                <w:lang w:val="fr-FR" w:eastAsia="en-GB"/>
              </w:rPr>
            </w:pPr>
            <w:r>
              <w:rPr>
                <w:rFonts w:cs="Times New Roman"/>
                <w:b/>
                <w:color w:val="1F497D" w:themeColor="text2"/>
                <w:szCs w:val="20"/>
                <w:lang w:val="fr-FR" w:eastAsia="en-GB"/>
              </w:rPr>
              <w:t xml:space="preserve">Informations élémentaires sur </w:t>
            </w:r>
            <w:r w:rsidR="007D4F27" w:rsidRPr="007D4F27">
              <w:rPr>
                <w:rFonts w:cs="Times New Roman"/>
                <w:b/>
                <w:color w:val="1F497D" w:themeColor="text2"/>
                <w:szCs w:val="20"/>
                <w:lang w:val="fr-FR" w:eastAsia="en-GB"/>
              </w:rPr>
              <w:t>les collectivités/ communes/ gouvernements dans votre pays</w:t>
            </w:r>
          </w:p>
        </w:tc>
        <w:tc>
          <w:tcPr>
            <w:tcW w:w="5756" w:type="dxa"/>
            <w:tcBorders>
              <w:top w:val="single" w:sz="8" w:space="0" w:color="FDB913"/>
              <w:left w:val="single" w:sz="8" w:space="0" w:color="FDB913"/>
              <w:bottom w:val="single" w:sz="8" w:space="0" w:color="FDB913"/>
              <w:right w:val="single" w:sz="8" w:space="0" w:color="FDB913"/>
            </w:tcBorders>
          </w:tcPr>
          <w:p w14:paraId="2343EAFB" w14:textId="77777777" w:rsidR="00797638" w:rsidRPr="00B75743" w:rsidRDefault="00797638" w:rsidP="00071A36">
            <w:pPr>
              <w:pStyle w:val="Geenafstand"/>
              <w:tabs>
                <w:tab w:val="clear" w:pos="425"/>
                <w:tab w:val="left" w:pos="9"/>
              </w:tabs>
              <w:ind w:left="9"/>
              <w:rPr>
                <w:i/>
                <w:color w:val="1F497D" w:themeColor="text2"/>
                <w:szCs w:val="20"/>
                <w:lang w:val="fr-FR"/>
              </w:rPr>
            </w:pPr>
            <w:r w:rsidRPr="00B75743">
              <w:rPr>
                <w:i/>
                <w:color w:val="1F497D" w:themeColor="text2"/>
                <w:szCs w:val="20"/>
                <w:lang w:val="fr-FR"/>
              </w:rPr>
              <w:t>N</w:t>
            </w:r>
            <w:r>
              <w:rPr>
                <w:i/>
                <w:color w:val="1F497D" w:themeColor="text2"/>
                <w:szCs w:val="20"/>
                <w:lang w:val="fr-FR"/>
              </w:rPr>
              <w:t>ombre d’</w:t>
            </w:r>
            <w:r w:rsidRPr="00B75743">
              <w:rPr>
                <w:i/>
                <w:color w:val="1F497D" w:themeColor="text2"/>
                <w:szCs w:val="20"/>
                <w:lang w:val="fr-FR"/>
              </w:rPr>
              <w:t>habitants, n</w:t>
            </w:r>
            <w:r>
              <w:rPr>
                <w:i/>
                <w:color w:val="1F497D" w:themeColor="text2"/>
                <w:szCs w:val="20"/>
                <w:lang w:val="fr-FR"/>
              </w:rPr>
              <w:t xml:space="preserve">ombre d’employés/ d’agents, </w:t>
            </w:r>
            <w:r w:rsidRPr="00B75743">
              <w:rPr>
                <w:i/>
                <w:color w:val="1F497D" w:themeColor="text2"/>
                <w:szCs w:val="20"/>
                <w:lang w:val="fr-FR"/>
              </w:rPr>
              <w:t>n</w:t>
            </w:r>
            <w:r>
              <w:rPr>
                <w:i/>
                <w:color w:val="1F497D" w:themeColor="text2"/>
                <w:szCs w:val="20"/>
                <w:lang w:val="fr-FR"/>
              </w:rPr>
              <w:t xml:space="preserve">ombre et nom des services </w:t>
            </w:r>
          </w:p>
        </w:tc>
      </w:tr>
      <w:tr w:rsidR="00797638" w:rsidRPr="00B61452" w14:paraId="096FD8E8" w14:textId="77777777" w:rsidTr="00071A36">
        <w:trPr>
          <w:trHeight w:val="241"/>
        </w:trPr>
        <w:tc>
          <w:tcPr>
            <w:tcW w:w="2884" w:type="dxa"/>
            <w:tcBorders>
              <w:top w:val="single" w:sz="8" w:space="0" w:color="FDB913"/>
              <w:left w:val="single" w:sz="8" w:space="0" w:color="FDB913"/>
              <w:bottom w:val="single" w:sz="8" w:space="0" w:color="FDB913"/>
              <w:right w:val="single" w:sz="8" w:space="0" w:color="FDB913"/>
            </w:tcBorders>
          </w:tcPr>
          <w:p w14:paraId="634176F0" w14:textId="3D6A693A" w:rsidR="00797638" w:rsidRDefault="007D4F27" w:rsidP="00071A36">
            <w:pPr>
              <w:spacing w:before="60" w:after="60" w:line="240" w:lineRule="auto"/>
              <w:rPr>
                <w:rFonts w:cs="Times New Roman"/>
                <w:b/>
                <w:color w:val="1F497D" w:themeColor="text2"/>
                <w:szCs w:val="20"/>
                <w:lang w:val="fr-FR" w:eastAsia="en-GB"/>
              </w:rPr>
            </w:pPr>
            <w:r>
              <w:rPr>
                <w:rFonts w:cs="Times New Roman"/>
                <w:b/>
                <w:color w:val="1F497D" w:themeColor="text2"/>
                <w:szCs w:val="20"/>
                <w:lang w:val="fr-FR" w:eastAsia="en-GB"/>
              </w:rPr>
              <w:t>Vision des</w:t>
            </w:r>
            <w:r w:rsidR="00797638">
              <w:rPr>
                <w:rFonts w:cs="Times New Roman"/>
                <w:b/>
                <w:color w:val="1F497D" w:themeColor="text2"/>
                <w:szCs w:val="20"/>
                <w:lang w:val="fr-FR" w:eastAsia="en-GB"/>
              </w:rPr>
              <w:t xml:space="preserve"> collectivité</w:t>
            </w:r>
            <w:r>
              <w:rPr>
                <w:rFonts w:cs="Times New Roman"/>
                <w:b/>
                <w:color w:val="1F497D" w:themeColor="text2"/>
                <w:szCs w:val="20"/>
                <w:lang w:val="fr-FR" w:eastAsia="en-GB"/>
              </w:rPr>
              <w:t>s</w:t>
            </w:r>
            <w:r w:rsidR="00797638">
              <w:rPr>
                <w:rFonts w:cs="Times New Roman"/>
                <w:b/>
                <w:color w:val="1F497D" w:themeColor="text2"/>
                <w:szCs w:val="20"/>
                <w:lang w:val="fr-FR" w:eastAsia="en-GB"/>
              </w:rPr>
              <w:t>/ commune</w:t>
            </w:r>
            <w:r>
              <w:rPr>
                <w:rFonts w:cs="Times New Roman"/>
                <w:b/>
                <w:color w:val="1F497D" w:themeColor="text2"/>
                <w:szCs w:val="20"/>
                <w:lang w:val="fr-FR" w:eastAsia="en-GB"/>
              </w:rPr>
              <w:t>s</w:t>
            </w:r>
            <w:r w:rsidR="00797638">
              <w:rPr>
                <w:rFonts w:cs="Times New Roman"/>
                <w:b/>
                <w:color w:val="1F497D" w:themeColor="text2"/>
                <w:szCs w:val="20"/>
                <w:lang w:val="fr-FR" w:eastAsia="en-GB"/>
              </w:rPr>
              <w:t>/ gouvernement</w:t>
            </w:r>
            <w:r>
              <w:rPr>
                <w:rFonts w:cs="Times New Roman"/>
                <w:b/>
                <w:color w:val="1F497D" w:themeColor="text2"/>
                <w:szCs w:val="20"/>
                <w:lang w:val="fr-FR" w:eastAsia="en-GB"/>
              </w:rPr>
              <w:t xml:space="preserve">s </w:t>
            </w:r>
            <w:r w:rsidR="00797638">
              <w:rPr>
                <w:rFonts w:cs="Times New Roman"/>
                <w:b/>
                <w:color w:val="1F497D" w:themeColor="text2"/>
                <w:szCs w:val="20"/>
                <w:lang w:val="fr-FR" w:eastAsia="en-GB"/>
              </w:rPr>
              <w:t xml:space="preserve"> sur la coopération internationale</w:t>
            </w:r>
          </w:p>
        </w:tc>
        <w:tc>
          <w:tcPr>
            <w:tcW w:w="5756" w:type="dxa"/>
            <w:tcBorders>
              <w:top w:val="single" w:sz="8" w:space="0" w:color="FDB913"/>
              <w:left w:val="single" w:sz="8" w:space="0" w:color="FDB913"/>
              <w:bottom w:val="single" w:sz="8" w:space="0" w:color="FDB913"/>
              <w:right w:val="single" w:sz="8" w:space="0" w:color="FDB913"/>
            </w:tcBorders>
          </w:tcPr>
          <w:p w14:paraId="617CBD1C" w14:textId="77777777" w:rsidR="00797638" w:rsidRPr="00B75743" w:rsidRDefault="00797638" w:rsidP="00071A36">
            <w:pPr>
              <w:pStyle w:val="Geenafstand"/>
              <w:tabs>
                <w:tab w:val="clear" w:pos="425"/>
                <w:tab w:val="left" w:pos="9"/>
              </w:tabs>
              <w:ind w:left="9"/>
              <w:rPr>
                <w:i/>
                <w:color w:val="1F497D" w:themeColor="text2"/>
                <w:szCs w:val="20"/>
                <w:lang w:val="fr-FR"/>
              </w:rPr>
            </w:pPr>
          </w:p>
        </w:tc>
      </w:tr>
      <w:tr w:rsidR="00797638" w:rsidRPr="00B61452" w14:paraId="1530AF87" w14:textId="77777777" w:rsidTr="00071A36">
        <w:trPr>
          <w:trHeight w:val="241"/>
        </w:trPr>
        <w:tc>
          <w:tcPr>
            <w:tcW w:w="2884" w:type="dxa"/>
            <w:tcBorders>
              <w:top w:val="single" w:sz="8" w:space="0" w:color="FDB913"/>
              <w:left w:val="single" w:sz="8" w:space="0" w:color="FDB913"/>
              <w:bottom w:val="single" w:sz="8" w:space="0" w:color="FDB913"/>
              <w:right w:val="single" w:sz="8" w:space="0" w:color="FDB913"/>
            </w:tcBorders>
          </w:tcPr>
          <w:p w14:paraId="22E0E7D1" w14:textId="77777777" w:rsidR="00797638" w:rsidRPr="00B75743" w:rsidRDefault="00797638" w:rsidP="00071A36">
            <w:pPr>
              <w:spacing w:before="60" w:after="60" w:line="240" w:lineRule="auto"/>
              <w:rPr>
                <w:rFonts w:cs="Times New Roman"/>
                <w:b/>
                <w:color w:val="1F497D" w:themeColor="text2"/>
                <w:szCs w:val="20"/>
                <w:lang w:val="fr-FR" w:eastAsia="en-GB"/>
              </w:rPr>
            </w:pPr>
            <w:r>
              <w:rPr>
                <w:rFonts w:cs="Times New Roman"/>
                <w:b/>
                <w:color w:val="1F497D" w:themeColor="text2"/>
                <w:szCs w:val="20"/>
                <w:lang w:val="fr-FR" w:eastAsia="en-GB"/>
              </w:rPr>
              <w:t>Informations élémentaires sur les politiques publiques</w:t>
            </w:r>
          </w:p>
        </w:tc>
        <w:tc>
          <w:tcPr>
            <w:tcW w:w="5756" w:type="dxa"/>
            <w:tcBorders>
              <w:top w:val="single" w:sz="8" w:space="0" w:color="FDB913"/>
              <w:left w:val="single" w:sz="8" w:space="0" w:color="FDB913"/>
              <w:bottom w:val="single" w:sz="8" w:space="0" w:color="FDB913"/>
              <w:right w:val="single" w:sz="8" w:space="0" w:color="FDB913"/>
            </w:tcBorders>
          </w:tcPr>
          <w:p w14:paraId="292A04DC" w14:textId="77777777" w:rsidR="00797638" w:rsidRPr="00B75743" w:rsidRDefault="00797638" w:rsidP="00071A36">
            <w:pPr>
              <w:pStyle w:val="Tekstopmerking"/>
              <w:rPr>
                <w:i/>
                <w:color w:val="1F497D" w:themeColor="text2"/>
                <w:sz w:val="18"/>
                <w:lang w:val="fr-FR"/>
              </w:rPr>
            </w:pPr>
            <w:r>
              <w:rPr>
                <w:i/>
                <w:color w:val="1F497D" w:themeColor="text2"/>
                <w:sz w:val="18"/>
                <w:lang w:val="fr-FR"/>
              </w:rPr>
              <w:t>Situation actuelle en matière de politiques publiques</w:t>
            </w:r>
          </w:p>
          <w:p w14:paraId="4C092DC9" w14:textId="77777777" w:rsidR="00797638" w:rsidRPr="00B75743" w:rsidRDefault="00797638" w:rsidP="00071A36">
            <w:pPr>
              <w:pStyle w:val="Tekstopmerking"/>
              <w:rPr>
                <w:i/>
                <w:color w:val="1F497D" w:themeColor="text2"/>
                <w:sz w:val="18"/>
                <w:lang w:val="fr-FR"/>
              </w:rPr>
            </w:pPr>
            <w:r>
              <w:rPr>
                <w:i/>
                <w:color w:val="1F497D" w:themeColor="text2"/>
                <w:sz w:val="18"/>
                <w:lang w:val="fr-FR"/>
              </w:rPr>
              <w:t>Quelle est la fonction exacte du gouvernement/ de la collectivité/ de la commune</w:t>
            </w:r>
            <w:r w:rsidRPr="00B75743">
              <w:rPr>
                <w:i/>
                <w:color w:val="1F497D" w:themeColor="text2"/>
                <w:sz w:val="18"/>
                <w:lang w:val="fr-FR"/>
              </w:rPr>
              <w:t xml:space="preserve"> </w:t>
            </w:r>
            <w:r>
              <w:rPr>
                <w:i/>
                <w:color w:val="1F497D" w:themeColor="text2"/>
                <w:sz w:val="18"/>
                <w:lang w:val="fr-FR"/>
              </w:rPr>
              <w:t>en matière de politiques publiques ?</w:t>
            </w:r>
          </w:p>
          <w:p w14:paraId="172E44E6" w14:textId="77777777" w:rsidR="00797638" w:rsidRDefault="00797638" w:rsidP="00071A36">
            <w:pPr>
              <w:pStyle w:val="Tekstopmerking"/>
              <w:rPr>
                <w:i/>
                <w:color w:val="1F497D" w:themeColor="text2"/>
                <w:sz w:val="18"/>
                <w:lang w:val="fr-FR"/>
              </w:rPr>
            </w:pPr>
            <w:r>
              <w:rPr>
                <w:i/>
                <w:color w:val="1F497D" w:themeColor="text2"/>
                <w:sz w:val="18"/>
                <w:lang w:val="fr-FR"/>
              </w:rPr>
              <w:t>Quelles sont les textes, les dispositions juridiques applicables ? Les programmes adoptés, mis en œuvre ?</w:t>
            </w:r>
          </w:p>
          <w:p w14:paraId="6515ECF7" w14:textId="77777777" w:rsidR="00797638" w:rsidRPr="00B75743" w:rsidRDefault="00797638" w:rsidP="00071A36">
            <w:pPr>
              <w:pStyle w:val="Tekstopmerking"/>
              <w:rPr>
                <w:i/>
                <w:color w:val="1F497D" w:themeColor="text2"/>
                <w:lang w:val="fr-FR"/>
              </w:rPr>
            </w:pPr>
            <w:r>
              <w:rPr>
                <w:i/>
                <w:color w:val="1F497D" w:themeColor="text2"/>
                <w:sz w:val="18"/>
                <w:lang w:val="fr-FR"/>
              </w:rPr>
              <w:t>Quel est le mode de fonctionnement du gouvernement/ de la collectivité/ de la commune ? Sur quel mode assure-t-il(elle) ses services ? Qui sont les parties prenantes/ les acteurs clés, et quelle est la position de ces derniers relativement à l’évolution et/ou au changement recherchés ?</w:t>
            </w:r>
          </w:p>
        </w:tc>
      </w:tr>
      <w:tr w:rsidR="00797638" w:rsidRPr="00B61452" w14:paraId="3C21EC16" w14:textId="77777777" w:rsidTr="00071A36">
        <w:trPr>
          <w:trHeight w:val="241"/>
        </w:trPr>
        <w:tc>
          <w:tcPr>
            <w:tcW w:w="2884" w:type="dxa"/>
            <w:tcBorders>
              <w:top w:val="single" w:sz="8" w:space="0" w:color="FDB913"/>
              <w:left w:val="single" w:sz="8" w:space="0" w:color="FDB913"/>
              <w:bottom w:val="single" w:sz="8" w:space="0" w:color="FDB913"/>
              <w:right w:val="single" w:sz="8" w:space="0" w:color="FDB913"/>
            </w:tcBorders>
          </w:tcPr>
          <w:p w14:paraId="07CA81D2" w14:textId="77777777" w:rsidR="00797638" w:rsidRPr="00B75743" w:rsidRDefault="00797638" w:rsidP="00071A36">
            <w:pPr>
              <w:spacing w:before="60" w:after="60" w:line="240" w:lineRule="auto"/>
              <w:rPr>
                <w:rFonts w:cs="Times New Roman"/>
                <w:b/>
                <w:color w:val="1F497D" w:themeColor="text2"/>
                <w:szCs w:val="20"/>
                <w:lang w:val="fr-FR" w:eastAsia="en-GB"/>
              </w:rPr>
            </w:pPr>
            <w:r>
              <w:rPr>
                <w:rFonts w:cs="Times New Roman"/>
                <w:b/>
                <w:color w:val="1F497D" w:themeColor="text2"/>
                <w:szCs w:val="20"/>
                <w:lang w:val="fr-FR" w:eastAsia="en-GB"/>
              </w:rPr>
              <w:t>Raison(s) à l’origine de votre candidature</w:t>
            </w:r>
          </w:p>
          <w:p w14:paraId="7EE31C78" w14:textId="77777777" w:rsidR="00797638" w:rsidRPr="00B75743" w:rsidRDefault="00797638" w:rsidP="00071A36">
            <w:pPr>
              <w:spacing w:before="60" w:after="60" w:line="240" w:lineRule="auto"/>
              <w:rPr>
                <w:rFonts w:cs="Times New Roman"/>
                <w:b/>
                <w:color w:val="1F497D" w:themeColor="text2"/>
                <w:szCs w:val="20"/>
                <w:lang w:val="fr-FR" w:eastAsia="en-GB"/>
              </w:rPr>
            </w:pPr>
          </w:p>
        </w:tc>
        <w:tc>
          <w:tcPr>
            <w:tcW w:w="5756" w:type="dxa"/>
            <w:tcBorders>
              <w:top w:val="single" w:sz="8" w:space="0" w:color="FDB913"/>
              <w:left w:val="single" w:sz="8" w:space="0" w:color="FDB913"/>
              <w:bottom w:val="single" w:sz="8" w:space="0" w:color="FDB913"/>
              <w:right w:val="single" w:sz="8" w:space="0" w:color="FDB913"/>
            </w:tcBorders>
          </w:tcPr>
          <w:p w14:paraId="69C816DC" w14:textId="77777777" w:rsidR="00797638" w:rsidRPr="00B75743" w:rsidRDefault="00797638" w:rsidP="00071A36">
            <w:pPr>
              <w:rPr>
                <w:i/>
                <w:color w:val="1F497D" w:themeColor="text2"/>
                <w:lang w:val="fr-FR"/>
              </w:rPr>
            </w:pPr>
          </w:p>
        </w:tc>
      </w:tr>
      <w:tr w:rsidR="00797638" w:rsidRPr="00B61452" w14:paraId="182DCCE1" w14:textId="77777777" w:rsidTr="00071A36">
        <w:trPr>
          <w:trHeight w:val="241"/>
        </w:trPr>
        <w:tc>
          <w:tcPr>
            <w:tcW w:w="8640" w:type="dxa"/>
            <w:gridSpan w:val="2"/>
            <w:tcBorders>
              <w:top w:val="single" w:sz="8" w:space="0" w:color="FDB913"/>
              <w:left w:val="single" w:sz="8" w:space="0" w:color="FDB913"/>
              <w:bottom w:val="single" w:sz="8" w:space="0" w:color="FDB913"/>
              <w:right w:val="single" w:sz="8" w:space="0" w:color="FDB913"/>
            </w:tcBorders>
          </w:tcPr>
          <w:p w14:paraId="7C6ACCA0" w14:textId="77777777" w:rsidR="00797638" w:rsidRPr="00B75743" w:rsidRDefault="00797638" w:rsidP="00071A36">
            <w:pPr>
              <w:spacing w:before="60" w:after="60" w:line="240" w:lineRule="auto"/>
              <w:rPr>
                <w:rFonts w:cs="Times New Roman"/>
                <w:b/>
                <w:color w:val="1F497D" w:themeColor="text2"/>
                <w:szCs w:val="20"/>
                <w:lang w:val="fr-FR" w:eastAsia="en-GB"/>
              </w:rPr>
            </w:pPr>
            <w:r>
              <w:rPr>
                <w:rFonts w:cs="Times New Roman"/>
                <w:b/>
                <w:color w:val="1F497D" w:themeColor="text2"/>
                <w:szCs w:val="20"/>
                <w:lang w:val="fr-FR" w:eastAsia="en-GB"/>
              </w:rPr>
              <w:t>Documents joints :</w:t>
            </w:r>
          </w:p>
          <w:p w14:paraId="2838FEA7" w14:textId="77777777" w:rsidR="00797638" w:rsidRPr="00EE704B" w:rsidRDefault="00797638" w:rsidP="00071A36">
            <w:pPr>
              <w:spacing w:before="60" w:after="60"/>
              <w:contextualSpacing/>
              <w:rPr>
                <w:i/>
                <w:color w:val="1F497D" w:themeColor="text2"/>
                <w:szCs w:val="20"/>
                <w:lang w:val="fr-FR"/>
              </w:rPr>
            </w:pPr>
            <w:r>
              <w:rPr>
                <w:i/>
                <w:color w:val="1F497D" w:themeColor="text2"/>
                <w:szCs w:val="20"/>
                <w:lang w:val="fr-FR"/>
              </w:rPr>
              <w:t>Par exemple :</w:t>
            </w:r>
          </w:p>
          <w:p w14:paraId="2D8E0F21" w14:textId="77777777" w:rsidR="00797638" w:rsidRPr="00B75743" w:rsidRDefault="00797638" w:rsidP="00071A36">
            <w:pPr>
              <w:pStyle w:val="Lijstalinea"/>
              <w:keepLines w:val="0"/>
              <w:numPr>
                <w:ilvl w:val="0"/>
                <w:numId w:val="10"/>
              </w:numPr>
              <w:tabs>
                <w:tab w:val="clear" w:pos="425"/>
                <w:tab w:val="clear" w:pos="851"/>
              </w:tabs>
              <w:spacing w:before="60" w:after="60"/>
              <w:contextualSpacing/>
              <w:jc w:val="left"/>
              <w:rPr>
                <w:i/>
                <w:color w:val="1F497D" w:themeColor="text2"/>
                <w:szCs w:val="20"/>
                <w:lang w:val="fr-FR"/>
              </w:rPr>
            </w:pPr>
            <w:r>
              <w:rPr>
                <w:i/>
                <w:color w:val="1F497D" w:themeColor="text2"/>
                <w:szCs w:val="20"/>
                <w:lang w:val="fr-FR"/>
              </w:rPr>
              <w:t xml:space="preserve">Présentation de la structure organisationnelle </w:t>
            </w:r>
          </w:p>
          <w:p w14:paraId="3DE74340" w14:textId="77777777" w:rsidR="00797638" w:rsidRPr="00B75743" w:rsidRDefault="00797638" w:rsidP="00071A36">
            <w:pPr>
              <w:pStyle w:val="Lijstalinea"/>
              <w:keepLines w:val="0"/>
              <w:numPr>
                <w:ilvl w:val="0"/>
                <w:numId w:val="10"/>
              </w:numPr>
              <w:tabs>
                <w:tab w:val="clear" w:pos="425"/>
                <w:tab w:val="clear" w:pos="851"/>
              </w:tabs>
              <w:spacing w:before="60" w:after="60"/>
              <w:contextualSpacing/>
              <w:jc w:val="left"/>
              <w:rPr>
                <w:i/>
                <w:color w:val="1F497D" w:themeColor="text2"/>
                <w:szCs w:val="20"/>
                <w:lang w:val="fr-FR"/>
              </w:rPr>
            </w:pPr>
            <w:r w:rsidRPr="00B75743">
              <w:rPr>
                <w:i/>
                <w:color w:val="1F497D" w:themeColor="text2"/>
                <w:szCs w:val="20"/>
                <w:lang w:val="fr-FR"/>
              </w:rPr>
              <w:t xml:space="preserve">Documents </w:t>
            </w:r>
            <w:r>
              <w:rPr>
                <w:i/>
                <w:color w:val="1F497D" w:themeColor="text2"/>
                <w:szCs w:val="20"/>
                <w:lang w:val="fr-FR"/>
              </w:rPr>
              <w:t xml:space="preserve">de politiques pertinents </w:t>
            </w:r>
          </w:p>
          <w:p w14:paraId="6C0BB50E" w14:textId="77777777" w:rsidR="00797638" w:rsidRPr="00B75743" w:rsidRDefault="00797638" w:rsidP="00071A36">
            <w:pPr>
              <w:pStyle w:val="Lijstalinea"/>
              <w:keepLines w:val="0"/>
              <w:numPr>
                <w:ilvl w:val="0"/>
                <w:numId w:val="10"/>
              </w:numPr>
              <w:tabs>
                <w:tab w:val="clear" w:pos="425"/>
                <w:tab w:val="clear" w:pos="851"/>
              </w:tabs>
              <w:spacing w:before="60" w:after="60"/>
              <w:contextualSpacing/>
              <w:jc w:val="left"/>
              <w:rPr>
                <w:i/>
                <w:color w:val="1F497D" w:themeColor="text2"/>
                <w:szCs w:val="20"/>
                <w:lang w:val="fr-FR"/>
              </w:rPr>
            </w:pPr>
            <w:r w:rsidRPr="00B75743">
              <w:rPr>
                <w:i/>
                <w:color w:val="1F497D" w:themeColor="text2"/>
                <w:szCs w:val="20"/>
                <w:lang w:val="fr-FR"/>
              </w:rPr>
              <w:t>Information</w:t>
            </w:r>
            <w:r>
              <w:rPr>
                <w:i/>
                <w:color w:val="1F497D" w:themeColor="text2"/>
                <w:szCs w:val="20"/>
                <w:lang w:val="fr-FR"/>
              </w:rPr>
              <w:t>s</w:t>
            </w:r>
            <w:r w:rsidRPr="00B75743">
              <w:rPr>
                <w:i/>
                <w:color w:val="1F497D" w:themeColor="text2"/>
                <w:szCs w:val="20"/>
                <w:lang w:val="fr-FR"/>
              </w:rPr>
              <w:t xml:space="preserve"> </w:t>
            </w:r>
            <w:r>
              <w:rPr>
                <w:i/>
                <w:color w:val="1F497D" w:themeColor="text2"/>
                <w:szCs w:val="20"/>
                <w:lang w:val="fr-FR"/>
              </w:rPr>
              <w:t>sur la question ou le problème</w:t>
            </w:r>
          </w:p>
        </w:tc>
      </w:tr>
    </w:tbl>
    <w:p w14:paraId="2FE97625" w14:textId="77777777" w:rsidR="00DB1A11" w:rsidRDefault="00DB1A11" w:rsidP="00797638">
      <w:pPr>
        <w:rPr>
          <w:rFonts w:ascii="Arial" w:hAnsi="Arial" w:cs="Arial"/>
          <w:b/>
          <w:color w:val="003768"/>
          <w:sz w:val="20"/>
          <w:szCs w:val="20"/>
          <w:lang w:val="fr-FR"/>
        </w:rPr>
      </w:pPr>
    </w:p>
    <w:p w14:paraId="5FF7888C" w14:textId="54C3BCB1" w:rsidR="00797638" w:rsidRPr="00B75743" w:rsidRDefault="00797638" w:rsidP="00797638">
      <w:pPr>
        <w:rPr>
          <w:rFonts w:ascii="Arial" w:hAnsi="Arial" w:cs="Arial"/>
          <w:b/>
          <w:color w:val="003768"/>
          <w:sz w:val="20"/>
          <w:szCs w:val="20"/>
          <w:lang w:val="fr-FR"/>
        </w:rPr>
      </w:pPr>
      <w:r>
        <w:rPr>
          <w:rFonts w:ascii="Arial" w:hAnsi="Arial" w:cs="Arial"/>
          <w:b/>
          <w:color w:val="003768"/>
          <w:sz w:val="20"/>
          <w:szCs w:val="20"/>
          <w:lang w:val="fr-FR"/>
        </w:rPr>
        <w:t xml:space="preserve">Relations actuelles avec une collectivité/ une commune/ un gouvernement local ou régional européen(ne) </w:t>
      </w:r>
      <w:r w:rsidRPr="00B75743">
        <w:rPr>
          <w:rFonts w:ascii="Arial" w:hAnsi="Arial" w:cs="Arial"/>
          <w:color w:val="003768"/>
          <w:sz w:val="20"/>
          <w:szCs w:val="20"/>
          <w:lang w:val="fr-FR"/>
        </w:rPr>
        <w:t>(</w:t>
      </w:r>
      <w:r>
        <w:rPr>
          <w:rFonts w:ascii="Arial" w:hAnsi="Arial" w:cs="Arial"/>
          <w:color w:val="003768"/>
          <w:sz w:val="20"/>
          <w:szCs w:val="20"/>
          <w:lang w:val="fr-FR"/>
        </w:rPr>
        <w:t>le cas échéant</w:t>
      </w:r>
      <w:r w:rsidRPr="00B75743">
        <w:rPr>
          <w:rFonts w:ascii="Arial" w:hAnsi="Arial" w:cs="Arial"/>
          <w:color w:val="003768"/>
          <w:sz w:val="20"/>
          <w:szCs w:val="20"/>
          <w:lang w:val="fr-FR"/>
        </w:rPr>
        <w:t>)</w:t>
      </w:r>
      <w:r>
        <w:rPr>
          <w:rFonts w:ascii="Arial" w:hAnsi="Arial" w:cs="Arial"/>
          <w:b/>
          <w:color w:val="003768"/>
          <w:sz w:val="20"/>
          <w:szCs w:val="20"/>
          <w:lang w:val="fr-FR"/>
        </w:rPr>
        <w:t> :</w:t>
      </w:r>
    </w:p>
    <w:p w14:paraId="363E3AC0" w14:textId="77777777" w:rsidR="00797638" w:rsidRPr="00B75743" w:rsidRDefault="00797638" w:rsidP="00797638">
      <w:pPr>
        <w:rPr>
          <w:rFonts w:ascii="Arial" w:hAnsi="Arial" w:cs="Arial"/>
          <w:b/>
          <w:i/>
          <w:color w:val="003768"/>
          <w:sz w:val="20"/>
          <w:szCs w:val="20"/>
          <w:lang w:val="fr-FR"/>
        </w:rPr>
      </w:pPr>
      <w:r>
        <w:rPr>
          <w:rFonts w:ascii="Arial" w:hAnsi="Arial" w:cs="Arial"/>
          <w:b/>
          <w:i/>
          <w:color w:val="003768"/>
          <w:sz w:val="20"/>
          <w:szCs w:val="20"/>
          <w:lang w:val="fr-FR"/>
        </w:rPr>
        <w:lastRenderedPageBreak/>
        <w:t>N.B. : si vous le souhaitez, cette collectivité/ commune/ ce gouvernement peut demander à intervenir en l’occurrence</w:t>
      </w:r>
      <w:r w:rsidRPr="00B75743">
        <w:rPr>
          <w:rFonts w:ascii="Arial" w:hAnsi="Arial" w:cs="Arial"/>
          <w:b/>
          <w:i/>
          <w:color w:val="003768"/>
          <w:sz w:val="20"/>
          <w:szCs w:val="20"/>
          <w:lang w:val="fr-FR"/>
        </w:rPr>
        <w:t xml:space="preserve">. </w:t>
      </w:r>
      <w:r>
        <w:rPr>
          <w:rFonts w:ascii="Arial" w:hAnsi="Arial" w:cs="Arial"/>
          <w:b/>
          <w:i/>
          <w:color w:val="003768"/>
          <w:sz w:val="20"/>
          <w:szCs w:val="20"/>
          <w:lang w:val="fr-FR"/>
        </w:rPr>
        <w:t>Toutefois</w:t>
      </w:r>
      <w:r w:rsidRPr="00B75743">
        <w:rPr>
          <w:rFonts w:ascii="Arial" w:hAnsi="Arial" w:cs="Arial"/>
          <w:b/>
          <w:i/>
          <w:color w:val="003768"/>
          <w:sz w:val="20"/>
          <w:szCs w:val="20"/>
          <w:lang w:val="fr-FR"/>
        </w:rPr>
        <w:t xml:space="preserve">, </w:t>
      </w:r>
      <w:r>
        <w:rPr>
          <w:rFonts w:ascii="Arial" w:hAnsi="Arial" w:cs="Arial"/>
          <w:b/>
          <w:i/>
          <w:color w:val="003768"/>
          <w:sz w:val="20"/>
          <w:szCs w:val="20"/>
          <w:lang w:val="fr-FR"/>
        </w:rPr>
        <w:t xml:space="preserve">l’équipe </w:t>
      </w:r>
      <w:r w:rsidRPr="00B75743">
        <w:rPr>
          <w:rFonts w:ascii="Arial" w:hAnsi="Arial" w:cs="Arial"/>
          <w:b/>
          <w:i/>
          <w:color w:val="003768"/>
          <w:sz w:val="20"/>
          <w:szCs w:val="20"/>
          <w:lang w:val="fr-FR"/>
        </w:rPr>
        <w:t xml:space="preserve">CONNECT </w:t>
      </w:r>
      <w:r>
        <w:rPr>
          <w:rFonts w:ascii="Arial" w:hAnsi="Arial" w:cs="Arial"/>
          <w:b/>
          <w:i/>
          <w:color w:val="003768"/>
          <w:sz w:val="20"/>
          <w:szCs w:val="20"/>
          <w:lang w:val="fr-FR"/>
        </w:rPr>
        <w:t>diffusera également votre candidature auprès d’autres acteurs des échelons local et régional européens, et le comité de sélection procèdera à la sélection qu’il jugera la plus pertinente en l’occurrence</w:t>
      </w:r>
      <w:r w:rsidRPr="00B75743">
        <w:rPr>
          <w:rFonts w:ascii="Arial" w:hAnsi="Arial" w:cs="Arial"/>
          <w:b/>
          <w:i/>
          <w:color w:val="003768"/>
          <w:sz w:val="20"/>
          <w:szCs w:val="20"/>
          <w:lang w:val="fr-FR"/>
        </w:rPr>
        <w:t>.</w:t>
      </w:r>
    </w:p>
    <w:p w14:paraId="09610437" w14:textId="77777777" w:rsidR="00797638" w:rsidRPr="00797638" w:rsidRDefault="00797638" w:rsidP="00797638">
      <w:pPr>
        <w:pStyle w:val="Lijstalinea"/>
        <w:tabs>
          <w:tab w:val="clear" w:pos="709"/>
        </w:tabs>
        <w:ind w:left="360" w:firstLine="0"/>
        <w:rPr>
          <w:rFonts w:cs="Arial"/>
          <w:b/>
          <w:i/>
          <w:color w:val="003768"/>
          <w:sz w:val="20"/>
          <w:szCs w:val="20"/>
          <w:lang w:val="fr-FR"/>
        </w:rPr>
      </w:pP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97638" w:rsidRPr="00B61452" w14:paraId="4C944419"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69EB6B60" w14:textId="77777777" w:rsidR="00797638" w:rsidRPr="00B75743" w:rsidRDefault="00797638" w:rsidP="00071A36">
            <w:pPr>
              <w:spacing w:before="40" w:after="40"/>
              <w:rPr>
                <w:b w:val="0"/>
                <w:szCs w:val="19"/>
                <w:lang w:val="fr-FR"/>
              </w:rPr>
            </w:pPr>
            <w:r>
              <w:rPr>
                <w:szCs w:val="19"/>
                <w:lang w:val="fr-FR"/>
              </w:rPr>
              <w:t>Nom du gouvernement local ou régional</w:t>
            </w:r>
          </w:p>
        </w:tc>
        <w:tc>
          <w:tcPr>
            <w:tcW w:w="5930" w:type="dxa"/>
          </w:tcPr>
          <w:p w14:paraId="078320F6" w14:textId="77777777" w:rsidR="00797638" w:rsidRPr="00B75743" w:rsidRDefault="00797638" w:rsidP="00071A36">
            <w:pPr>
              <w:spacing w:before="40" w:after="40"/>
              <w:rPr>
                <w:b w:val="0"/>
                <w:lang w:val="fr-FR"/>
              </w:rPr>
            </w:pPr>
          </w:p>
        </w:tc>
      </w:tr>
      <w:tr w:rsidR="00797638" w:rsidRPr="00B75743" w14:paraId="4CDF7414" w14:textId="77777777" w:rsidTr="00071A36">
        <w:tc>
          <w:tcPr>
            <w:tcW w:w="2398" w:type="dxa"/>
          </w:tcPr>
          <w:p w14:paraId="6F055EE7" w14:textId="77777777" w:rsidR="00797638" w:rsidRPr="00B75743" w:rsidRDefault="00797638" w:rsidP="00071A36">
            <w:pPr>
              <w:spacing w:before="40" w:after="40"/>
              <w:rPr>
                <w:b/>
                <w:sz w:val="19"/>
                <w:szCs w:val="19"/>
                <w:lang w:val="fr-FR"/>
              </w:rPr>
            </w:pPr>
            <w:r>
              <w:rPr>
                <w:b/>
                <w:sz w:val="19"/>
                <w:szCs w:val="19"/>
                <w:lang w:val="fr-FR"/>
              </w:rPr>
              <w:t>Pays</w:t>
            </w:r>
            <w:r w:rsidRPr="00B75743">
              <w:rPr>
                <w:b/>
                <w:sz w:val="19"/>
                <w:szCs w:val="19"/>
                <w:lang w:val="fr-FR"/>
              </w:rPr>
              <w:t xml:space="preserve"> </w:t>
            </w:r>
          </w:p>
        </w:tc>
        <w:tc>
          <w:tcPr>
            <w:tcW w:w="5930" w:type="dxa"/>
          </w:tcPr>
          <w:p w14:paraId="3C16AC5E" w14:textId="77777777" w:rsidR="00797638" w:rsidRPr="00B75743" w:rsidRDefault="00797638" w:rsidP="00071A36">
            <w:pPr>
              <w:spacing w:before="40" w:after="40"/>
              <w:rPr>
                <w:b/>
                <w:lang w:val="fr-FR"/>
              </w:rPr>
            </w:pPr>
          </w:p>
        </w:tc>
      </w:tr>
      <w:tr w:rsidR="00797638" w:rsidRPr="00B61452" w14:paraId="24A0D571" w14:textId="77777777" w:rsidTr="00071A36">
        <w:tc>
          <w:tcPr>
            <w:tcW w:w="2398" w:type="dxa"/>
          </w:tcPr>
          <w:p w14:paraId="33750C9E" w14:textId="77777777" w:rsidR="00797638" w:rsidRPr="00B75743" w:rsidRDefault="00797638" w:rsidP="00071A36">
            <w:pPr>
              <w:spacing w:before="40" w:after="40"/>
              <w:rPr>
                <w:b/>
                <w:sz w:val="19"/>
                <w:szCs w:val="19"/>
                <w:lang w:val="fr-FR"/>
              </w:rPr>
            </w:pPr>
            <w:r>
              <w:rPr>
                <w:b/>
                <w:sz w:val="19"/>
                <w:szCs w:val="19"/>
                <w:lang w:val="fr-FR"/>
              </w:rPr>
              <w:t>Nom de la personne contact</w:t>
            </w:r>
          </w:p>
        </w:tc>
        <w:tc>
          <w:tcPr>
            <w:tcW w:w="5930" w:type="dxa"/>
          </w:tcPr>
          <w:p w14:paraId="2C71CBB6" w14:textId="77777777" w:rsidR="00797638" w:rsidRPr="00B75743" w:rsidRDefault="00797638" w:rsidP="00071A36">
            <w:pPr>
              <w:spacing w:before="40" w:after="40"/>
              <w:rPr>
                <w:b/>
                <w:lang w:val="fr-FR"/>
              </w:rPr>
            </w:pPr>
          </w:p>
        </w:tc>
      </w:tr>
      <w:tr w:rsidR="00797638" w:rsidRPr="00B75743" w14:paraId="589434A2" w14:textId="77777777" w:rsidTr="00071A36">
        <w:tc>
          <w:tcPr>
            <w:tcW w:w="2398" w:type="dxa"/>
          </w:tcPr>
          <w:p w14:paraId="49291F1A" w14:textId="77777777" w:rsidR="00797638" w:rsidRPr="00B75743" w:rsidRDefault="00797638" w:rsidP="00071A36">
            <w:pPr>
              <w:spacing w:before="40" w:after="40"/>
              <w:rPr>
                <w:b/>
                <w:sz w:val="19"/>
                <w:szCs w:val="19"/>
                <w:lang w:val="fr-FR"/>
              </w:rPr>
            </w:pPr>
            <w:r w:rsidRPr="00B75743">
              <w:rPr>
                <w:b/>
                <w:sz w:val="19"/>
                <w:szCs w:val="19"/>
                <w:lang w:val="fr-FR"/>
              </w:rPr>
              <w:t xml:space="preserve">Type </w:t>
            </w:r>
            <w:r>
              <w:rPr>
                <w:b/>
                <w:sz w:val="19"/>
                <w:szCs w:val="19"/>
                <w:lang w:val="fr-FR"/>
              </w:rPr>
              <w:t>de relations</w:t>
            </w:r>
          </w:p>
        </w:tc>
        <w:tc>
          <w:tcPr>
            <w:tcW w:w="5930" w:type="dxa"/>
          </w:tcPr>
          <w:p w14:paraId="499AF41F" w14:textId="77777777" w:rsidR="00797638" w:rsidRPr="00B75743" w:rsidRDefault="00797638" w:rsidP="00071A36">
            <w:pPr>
              <w:spacing w:before="40" w:after="40"/>
              <w:rPr>
                <w:b/>
                <w:lang w:val="fr-FR"/>
              </w:rPr>
            </w:pPr>
          </w:p>
        </w:tc>
      </w:tr>
      <w:tr w:rsidR="00797638" w:rsidRPr="00B75743" w14:paraId="76AD8A8D" w14:textId="77777777" w:rsidTr="00071A36">
        <w:tc>
          <w:tcPr>
            <w:tcW w:w="2398" w:type="dxa"/>
          </w:tcPr>
          <w:p w14:paraId="48B40FDB" w14:textId="77777777" w:rsidR="00797638" w:rsidRPr="00B75743" w:rsidRDefault="00797638" w:rsidP="00071A36">
            <w:pPr>
              <w:spacing w:before="40" w:after="40"/>
              <w:rPr>
                <w:b/>
                <w:sz w:val="19"/>
                <w:szCs w:val="19"/>
                <w:lang w:val="fr-FR"/>
              </w:rPr>
            </w:pPr>
            <w:r>
              <w:rPr>
                <w:b/>
                <w:sz w:val="19"/>
                <w:szCs w:val="19"/>
                <w:lang w:val="fr-FR"/>
              </w:rPr>
              <w:t>Numéro de téléphone</w:t>
            </w:r>
          </w:p>
        </w:tc>
        <w:tc>
          <w:tcPr>
            <w:tcW w:w="5930" w:type="dxa"/>
          </w:tcPr>
          <w:p w14:paraId="3ED118B4" w14:textId="77777777" w:rsidR="00797638" w:rsidRPr="00B75743" w:rsidRDefault="00797638" w:rsidP="00071A36">
            <w:pPr>
              <w:spacing w:before="40" w:after="40"/>
              <w:rPr>
                <w:b/>
                <w:lang w:val="fr-FR"/>
              </w:rPr>
            </w:pPr>
          </w:p>
        </w:tc>
      </w:tr>
      <w:tr w:rsidR="00797638" w:rsidRPr="00B75743" w14:paraId="244C19E0" w14:textId="77777777" w:rsidTr="00071A36">
        <w:tc>
          <w:tcPr>
            <w:tcW w:w="2398" w:type="dxa"/>
          </w:tcPr>
          <w:p w14:paraId="7AA94944" w14:textId="77777777" w:rsidR="00797638" w:rsidRPr="00B75743" w:rsidRDefault="00797638" w:rsidP="00071A36">
            <w:pPr>
              <w:spacing w:before="40" w:after="40"/>
              <w:rPr>
                <w:b/>
                <w:sz w:val="19"/>
                <w:szCs w:val="19"/>
                <w:lang w:val="fr-FR"/>
              </w:rPr>
            </w:pPr>
            <w:r>
              <w:rPr>
                <w:b/>
                <w:sz w:val="19"/>
                <w:szCs w:val="19"/>
                <w:lang w:val="fr-FR"/>
              </w:rPr>
              <w:t>Adresse courriel</w:t>
            </w:r>
          </w:p>
        </w:tc>
        <w:tc>
          <w:tcPr>
            <w:tcW w:w="5930" w:type="dxa"/>
          </w:tcPr>
          <w:p w14:paraId="4B6CB442" w14:textId="77777777" w:rsidR="00797638" w:rsidRPr="00B75743" w:rsidRDefault="00797638" w:rsidP="00071A36">
            <w:pPr>
              <w:spacing w:before="40" w:after="40"/>
              <w:rPr>
                <w:b/>
                <w:lang w:val="fr-FR"/>
              </w:rPr>
            </w:pPr>
          </w:p>
        </w:tc>
      </w:tr>
    </w:tbl>
    <w:p w14:paraId="16896E4F" w14:textId="77777777" w:rsidR="00797638" w:rsidRPr="00797638" w:rsidRDefault="00797638" w:rsidP="00797638">
      <w:pPr>
        <w:pStyle w:val="Lijstalinea"/>
        <w:tabs>
          <w:tab w:val="clear" w:pos="709"/>
        </w:tabs>
        <w:ind w:left="360" w:firstLine="0"/>
        <w:rPr>
          <w:lang w:val="fr-FR"/>
        </w:rPr>
      </w:pP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97638" w:rsidRPr="00B61452" w14:paraId="601DD436" w14:textId="77777777" w:rsidTr="00071A36">
        <w:trPr>
          <w:cnfStyle w:val="100000000000" w:firstRow="1" w:lastRow="0" w:firstColumn="0" w:lastColumn="0" w:oddVBand="0" w:evenVBand="0" w:oddHBand="0" w:evenHBand="0" w:firstRowFirstColumn="0" w:firstRowLastColumn="0" w:lastRowFirstColumn="0" w:lastRowLastColumn="0"/>
        </w:trPr>
        <w:tc>
          <w:tcPr>
            <w:tcW w:w="2398" w:type="dxa"/>
          </w:tcPr>
          <w:p w14:paraId="31598E90" w14:textId="77777777" w:rsidR="00797638" w:rsidRPr="00B75743" w:rsidRDefault="00797638" w:rsidP="00071A36">
            <w:pPr>
              <w:spacing w:before="40" w:after="40"/>
              <w:rPr>
                <w:b w:val="0"/>
                <w:szCs w:val="19"/>
                <w:lang w:val="fr-FR"/>
              </w:rPr>
            </w:pPr>
            <w:r>
              <w:rPr>
                <w:szCs w:val="19"/>
                <w:lang w:val="fr-FR"/>
              </w:rPr>
              <w:t>Nom du gouvernement local ou régional</w:t>
            </w:r>
          </w:p>
        </w:tc>
        <w:tc>
          <w:tcPr>
            <w:tcW w:w="5930" w:type="dxa"/>
          </w:tcPr>
          <w:p w14:paraId="53BEF730" w14:textId="77777777" w:rsidR="00797638" w:rsidRPr="00B75743" w:rsidRDefault="00797638" w:rsidP="00071A36">
            <w:pPr>
              <w:spacing w:before="40" w:after="40"/>
              <w:rPr>
                <w:b w:val="0"/>
                <w:lang w:val="fr-FR"/>
              </w:rPr>
            </w:pPr>
          </w:p>
        </w:tc>
      </w:tr>
      <w:tr w:rsidR="00797638" w:rsidRPr="00B75743" w14:paraId="1FA0D8C7" w14:textId="77777777" w:rsidTr="00071A36">
        <w:tc>
          <w:tcPr>
            <w:tcW w:w="2398" w:type="dxa"/>
          </w:tcPr>
          <w:p w14:paraId="73630B68" w14:textId="77777777" w:rsidR="00797638" w:rsidRPr="00B75743" w:rsidRDefault="00797638" w:rsidP="00071A36">
            <w:pPr>
              <w:spacing w:before="40" w:after="40"/>
              <w:rPr>
                <w:b/>
                <w:sz w:val="19"/>
                <w:szCs w:val="19"/>
                <w:lang w:val="fr-FR"/>
              </w:rPr>
            </w:pPr>
            <w:r>
              <w:rPr>
                <w:b/>
                <w:sz w:val="19"/>
                <w:szCs w:val="19"/>
                <w:lang w:val="fr-FR"/>
              </w:rPr>
              <w:t>Pays</w:t>
            </w:r>
            <w:r w:rsidRPr="00B75743">
              <w:rPr>
                <w:b/>
                <w:sz w:val="19"/>
                <w:szCs w:val="19"/>
                <w:lang w:val="fr-FR"/>
              </w:rPr>
              <w:t xml:space="preserve"> </w:t>
            </w:r>
          </w:p>
        </w:tc>
        <w:tc>
          <w:tcPr>
            <w:tcW w:w="5930" w:type="dxa"/>
          </w:tcPr>
          <w:p w14:paraId="39B99549" w14:textId="77777777" w:rsidR="00797638" w:rsidRPr="00B75743" w:rsidRDefault="00797638" w:rsidP="00071A36">
            <w:pPr>
              <w:spacing w:before="40" w:after="40"/>
              <w:rPr>
                <w:b/>
                <w:lang w:val="fr-FR"/>
              </w:rPr>
            </w:pPr>
          </w:p>
        </w:tc>
      </w:tr>
      <w:tr w:rsidR="00797638" w:rsidRPr="00B61452" w14:paraId="47180230" w14:textId="77777777" w:rsidTr="00071A36">
        <w:tc>
          <w:tcPr>
            <w:tcW w:w="2398" w:type="dxa"/>
          </w:tcPr>
          <w:p w14:paraId="78A91A2A" w14:textId="77777777" w:rsidR="00797638" w:rsidRPr="00B75743" w:rsidRDefault="00797638" w:rsidP="00071A36">
            <w:pPr>
              <w:spacing w:before="40" w:after="40"/>
              <w:rPr>
                <w:b/>
                <w:sz w:val="19"/>
                <w:szCs w:val="19"/>
                <w:lang w:val="fr-FR"/>
              </w:rPr>
            </w:pPr>
            <w:r>
              <w:rPr>
                <w:b/>
                <w:sz w:val="19"/>
                <w:szCs w:val="19"/>
                <w:lang w:val="fr-FR"/>
              </w:rPr>
              <w:t>Nom de la personne contact</w:t>
            </w:r>
          </w:p>
        </w:tc>
        <w:tc>
          <w:tcPr>
            <w:tcW w:w="5930" w:type="dxa"/>
          </w:tcPr>
          <w:p w14:paraId="0A5DAF3A" w14:textId="77777777" w:rsidR="00797638" w:rsidRPr="00B75743" w:rsidRDefault="00797638" w:rsidP="00071A36">
            <w:pPr>
              <w:spacing w:before="40" w:after="40"/>
              <w:rPr>
                <w:b/>
                <w:lang w:val="fr-FR"/>
              </w:rPr>
            </w:pPr>
          </w:p>
        </w:tc>
      </w:tr>
      <w:tr w:rsidR="00797638" w:rsidRPr="00B75743" w14:paraId="5FC2EE33" w14:textId="77777777" w:rsidTr="00071A36">
        <w:tc>
          <w:tcPr>
            <w:tcW w:w="2398" w:type="dxa"/>
          </w:tcPr>
          <w:p w14:paraId="7F18B52A" w14:textId="77777777" w:rsidR="00797638" w:rsidRPr="00B75743" w:rsidRDefault="00797638" w:rsidP="00071A36">
            <w:pPr>
              <w:spacing w:before="40" w:after="40"/>
              <w:rPr>
                <w:b/>
                <w:sz w:val="19"/>
                <w:szCs w:val="19"/>
                <w:lang w:val="fr-FR"/>
              </w:rPr>
            </w:pPr>
            <w:r w:rsidRPr="00B75743">
              <w:rPr>
                <w:b/>
                <w:sz w:val="19"/>
                <w:szCs w:val="19"/>
                <w:lang w:val="fr-FR"/>
              </w:rPr>
              <w:t xml:space="preserve">Type </w:t>
            </w:r>
            <w:r>
              <w:rPr>
                <w:b/>
                <w:sz w:val="19"/>
                <w:szCs w:val="19"/>
                <w:lang w:val="fr-FR"/>
              </w:rPr>
              <w:t>de relations</w:t>
            </w:r>
          </w:p>
        </w:tc>
        <w:tc>
          <w:tcPr>
            <w:tcW w:w="5930" w:type="dxa"/>
          </w:tcPr>
          <w:p w14:paraId="71EB0244" w14:textId="77777777" w:rsidR="00797638" w:rsidRPr="00B75743" w:rsidRDefault="00797638" w:rsidP="00071A36">
            <w:pPr>
              <w:spacing w:before="40" w:after="40"/>
              <w:rPr>
                <w:b/>
                <w:lang w:val="fr-FR"/>
              </w:rPr>
            </w:pPr>
          </w:p>
        </w:tc>
      </w:tr>
      <w:tr w:rsidR="00797638" w:rsidRPr="00B75743" w14:paraId="791D44F1" w14:textId="77777777" w:rsidTr="00071A36">
        <w:tc>
          <w:tcPr>
            <w:tcW w:w="2398" w:type="dxa"/>
          </w:tcPr>
          <w:p w14:paraId="54391256" w14:textId="77777777" w:rsidR="00797638" w:rsidRPr="00B75743" w:rsidRDefault="00797638" w:rsidP="00071A36">
            <w:pPr>
              <w:spacing w:before="40" w:after="40"/>
              <w:rPr>
                <w:b/>
                <w:sz w:val="19"/>
                <w:szCs w:val="19"/>
                <w:lang w:val="fr-FR"/>
              </w:rPr>
            </w:pPr>
            <w:r>
              <w:rPr>
                <w:b/>
                <w:sz w:val="19"/>
                <w:szCs w:val="19"/>
                <w:lang w:val="fr-FR"/>
              </w:rPr>
              <w:t>Numéro de téléphone</w:t>
            </w:r>
          </w:p>
        </w:tc>
        <w:tc>
          <w:tcPr>
            <w:tcW w:w="5930" w:type="dxa"/>
          </w:tcPr>
          <w:p w14:paraId="2C815817" w14:textId="77777777" w:rsidR="00797638" w:rsidRPr="00B75743" w:rsidRDefault="00797638" w:rsidP="00071A36">
            <w:pPr>
              <w:spacing w:before="40" w:after="40"/>
              <w:rPr>
                <w:b/>
                <w:lang w:val="fr-FR"/>
              </w:rPr>
            </w:pPr>
          </w:p>
        </w:tc>
      </w:tr>
      <w:tr w:rsidR="00797638" w:rsidRPr="00B75743" w14:paraId="3F37C2AE" w14:textId="77777777" w:rsidTr="00071A36">
        <w:tc>
          <w:tcPr>
            <w:tcW w:w="2398" w:type="dxa"/>
          </w:tcPr>
          <w:p w14:paraId="72EAC28A" w14:textId="77777777" w:rsidR="00797638" w:rsidRPr="00B75743" w:rsidRDefault="00797638" w:rsidP="00071A36">
            <w:pPr>
              <w:spacing w:before="40" w:after="40"/>
              <w:rPr>
                <w:b/>
                <w:sz w:val="19"/>
                <w:szCs w:val="19"/>
                <w:lang w:val="fr-FR"/>
              </w:rPr>
            </w:pPr>
            <w:r>
              <w:rPr>
                <w:b/>
                <w:sz w:val="19"/>
                <w:szCs w:val="19"/>
                <w:lang w:val="fr-FR"/>
              </w:rPr>
              <w:t>Adresse courriel</w:t>
            </w:r>
          </w:p>
        </w:tc>
        <w:tc>
          <w:tcPr>
            <w:tcW w:w="5930" w:type="dxa"/>
          </w:tcPr>
          <w:p w14:paraId="3336250A" w14:textId="77777777" w:rsidR="00797638" w:rsidRPr="00B75743" w:rsidRDefault="00797638" w:rsidP="00071A36">
            <w:pPr>
              <w:spacing w:before="40" w:after="40"/>
              <w:rPr>
                <w:b/>
                <w:lang w:val="fr-FR"/>
              </w:rPr>
            </w:pPr>
          </w:p>
        </w:tc>
      </w:tr>
    </w:tbl>
    <w:p w14:paraId="1D6281C1" w14:textId="77777777" w:rsidR="00797638" w:rsidRDefault="00797638" w:rsidP="00797638">
      <w:pPr>
        <w:pStyle w:val="Lijstalinea"/>
        <w:keepLines w:val="0"/>
        <w:tabs>
          <w:tab w:val="clear" w:pos="425"/>
          <w:tab w:val="clear" w:pos="709"/>
          <w:tab w:val="clear" w:pos="851"/>
        </w:tabs>
        <w:spacing w:after="0" w:line="312" w:lineRule="auto"/>
        <w:ind w:left="360" w:firstLine="0"/>
        <w:contextualSpacing/>
        <w:jc w:val="left"/>
        <w:rPr>
          <w:b/>
          <w:color w:val="003768"/>
          <w:sz w:val="20"/>
          <w:u w:val="single"/>
          <w:lang w:val="en-GB"/>
        </w:rPr>
      </w:pPr>
    </w:p>
    <w:p w14:paraId="240A58E9" w14:textId="374F2940" w:rsidR="00797638" w:rsidRPr="00B61452" w:rsidRDefault="00B61452" w:rsidP="00B61452">
      <w:pPr>
        <w:pStyle w:val="Lijstalinea"/>
        <w:keepLines w:val="0"/>
        <w:numPr>
          <w:ilvl w:val="0"/>
          <w:numId w:val="2"/>
        </w:numPr>
        <w:tabs>
          <w:tab w:val="clear" w:pos="425"/>
          <w:tab w:val="clear" w:pos="851"/>
        </w:tabs>
        <w:spacing w:after="0" w:line="312" w:lineRule="auto"/>
        <w:contextualSpacing/>
        <w:jc w:val="left"/>
        <w:rPr>
          <w:rFonts w:cs="Arial"/>
          <w:b/>
          <w:color w:val="17365D" w:themeColor="text2" w:themeShade="BF"/>
          <w:sz w:val="20"/>
          <w:lang w:val="fr-FR"/>
        </w:rPr>
      </w:pPr>
      <w:r w:rsidRPr="00B61452">
        <w:rPr>
          <w:rFonts w:cs="Arial"/>
          <w:b/>
          <w:color w:val="17365D" w:themeColor="text2" w:themeShade="BF"/>
          <w:sz w:val="20"/>
          <w:lang w:val="fr-FR"/>
        </w:rPr>
        <w:t>Présentation du contenu souhaité de l’échange de connaissances/ transfert d’expertise</w:t>
      </w:r>
      <w:r w:rsidRPr="00B61452">
        <w:rPr>
          <w:rFonts w:cs="Arial"/>
          <w:b/>
          <w:color w:val="17365D" w:themeColor="text2" w:themeShade="BF"/>
          <w:sz w:val="20"/>
          <w:lang w:val="fr-FR"/>
        </w:rPr>
        <w:t xml:space="preserve"> </w:t>
      </w:r>
      <w:r w:rsidR="00797638" w:rsidRPr="00B61452">
        <w:rPr>
          <w:b/>
          <w:color w:val="17365D" w:themeColor="text2" w:themeShade="BF"/>
          <w:sz w:val="20"/>
          <w:u w:val="single"/>
          <w:lang w:val="fr-FR"/>
        </w:rPr>
        <w:t>(</w:t>
      </w:r>
      <w:r>
        <w:rPr>
          <w:b/>
          <w:color w:val="17365D" w:themeColor="text2" w:themeShade="BF"/>
          <w:sz w:val="20"/>
          <w:u w:val="single"/>
          <w:lang w:val="fr-FR"/>
        </w:rPr>
        <w:t>1</w:t>
      </w:r>
      <w:r w:rsidR="00797638" w:rsidRPr="00B61452">
        <w:rPr>
          <w:b/>
          <w:color w:val="17365D" w:themeColor="text2" w:themeShade="BF"/>
          <w:sz w:val="20"/>
          <w:u w:val="single"/>
          <w:lang w:val="fr-FR"/>
        </w:rPr>
        <w:t> page</w:t>
      </w:r>
      <w:r w:rsidR="007D4F27" w:rsidRPr="00B61452">
        <w:rPr>
          <w:b/>
          <w:color w:val="17365D" w:themeColor="text2" w:themeShade="BF"/>
          <w:sz w:val="20"/>
          <w:u w:val="single"/>
          <w:lang w:val="fr-FR"/>
        </w:rPr>
        <w:t xml:space="preserve"> max. : 40 points au total</w:t>
      </w:r>
      <w:r w:rsidR="00797638" w:rsidRPr="00B61452">
        <w:rPr>
          <w:b/>
          <w:color w:val="17365D" w:themeColor="text2" w:themeShade="BF"/>
          <w:sz w:val="20"/>
          <w:u w:val="single"/>
          <w:lang w:val="fr-FR"/>
        </w:rPr>
        <w:t>)</w:t>
      </w:r>
    </w:p>
    <w:p w14:paraId="4844EC07" w14:textId="77777777" w:rsidR="0022651A" w:rsidRPr="00B75743" w:rsidRDefault="0022651A" w:rsidP="0022651A">
      <w:pPr>
        <w:pStyle w:val="Lijstalinea"/>
        <w:keepLines w:val="0"/>
        <w:tabs>
          <w:tab w:val="clear" w:pos="425"/>
          <w:tab w:val="clear" w:pos="709"/>
          <w:tab w:val="clear" w:pos="851"/>
        </w:tabs>
        <w:spacing w:after="0" w:line="312" w:lineRule="auto"/>
        <w:ind w:left="360" w:firstLine="0"/>
        <w:contextualSpacing/>
        <w:jc w:val="left"/>
        <w:rPr>
          <w:b/>
          <w:color w:val="003768"/>
          <w:sz w:val="20"/>
          <w:u w:val="single"/>
          <w:lang w:val="fr-FR"/>
        </w:rPr>
      </w:pPr>
    </w:p>
    <w:p w14:paraId="171FA7C8" w14:textId="2FFEF3AA" w:rsidR="0022651A" w:rsidRPr="00B75743" w:rsidRDefault="0022651A" w:rsidP="0022651A">
      <w:pPr>
        <w:pStyle w:val="Lijstalinea"/>
        <w:keepLines w:val="0"/>
        <w:numPr>
          <w:ilvl w:val="0"/>
          <w:numId w:val="3"/>
        </w:numPr>
        <w:tabs>
          <w:tab w:val="clear" w:pos="425"/>
          <w:tab w:val="clear" w:pos="851"/>
        </w:tabs>
        <w:spacing w:after="0" w:line="312" w:lineRule="auto"/>
        <w:contextualSpacing/>
        <w:jc w:val="left"/>
        <w:rPr>
          <w:b/>
          <w:color w:val="003768"/>
          <w:sz w:val="20"/>
          <w:lang w:val="fr-FR"/>
        </w:rPr>
      </w:pPr>
      <w:r>
        <w:rPr>
          <w:b/>
          <w:color w:val="003768"/>
          <w:sz w:val="20"/>
          <w:lang w:val="fr-FR"/>
        </w:rPr>
        <w:t xml:space="preserve">Veuillez présenter la question ou le problème que vous souhaiteriez voir traité(e) au cours de l’échange </w:t>
      </w:r>
      <w:r w:rsidR="007D4F27" w:rsidRPr="007D4F27">
        <w:rPr>
          <w:color w:val="003768"/>
          <w:sz w:val="20"/>
          <w:lang w:val="fr-FR"/>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22651A" w:rsidRPr="00B61452" w14:paraId="5CE4861D"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347451F7" w14:textId="77777777" w:rsidR="0022651A" w:rsidRPr="0000147D" w:rsidRDefault="0022651A" w:rsidP="00071A36">
            <w:pPr>
              <w:rPr>
                <w:b w:val="0"/>
                <w:i/>
                <w:lang w:val="fr-FR"/>
              </w:rPr>
            </w:pPr>
            <w:r w:rsidRPr="006163FA">
              <w:rPr>
                <w:i/>
                <w:lang w:val="fr-FR"/>
              </w:rPr>
              <w:t>[Si la problématique est déjà élaborée dans un document, veuillez ajouter le document dans la pièce jointe si possible]</w:t>
            </w:r>
          </w:p>
          <w:p w14:paraId="6D792DF2" w14:textId="77777777" w:rsidR="0022651A" w:rsidRPr="00EE704B" w:rsidRDefault="0022651A" w:rsidP="00071A36">
            <w:pPr>
              <w:rPr>
                <w:i/>
                <w:lang w:val="fr-FR"/>
              </w:rPr>
            </w:pPr>
          </w:p>
        </w:tc>
      </w:tr>
    </w:tbl>
    <w:p w14:paraId="45F9E146" w14:textId="77777777" w:rsidR="0022651A" w:rsidRPr="00B75743" w:rsidRDefault="0022651A" w:rsidP="0022651A">
      <w:pPr>
        <w:rPr>
          <w:lang w:val="fr-FR"/>
        </w:rPr>
      </w:pPr>
    </w:p>
    <w:p w14:paraId="1E4412FF" w14:textId="320E5617" w:rsidR="0022651A" w:rsidRPr="00B75743" w:rsidRDefault="0022651A" w:rsidP="0022651A">
      <w:pPr>
        <w:pStyle w:val="Lijstalinea"/>
        <w:keepLines w:val="0"/>
        <w:numPr>
          <w:ilvl w:val="0"/>
          <w:numId w:val="3"/>
        </w:numPr>
        <w:tabs>
          <w:tab w:val="clear" w:pos="425"/>
          <w:tab w:val="clear" w:pos="851"/>
        </w:tabs>
        <w:spacing w:after="0" w:line="312" w:lineRule="auto"/>
        <w:contextualSpacing/>
        <w:jc w:val="left"/>
        <w:rPr>
          <w:b/>
          <w:sz w:val="20"/>
          <w:lang w:val="fr-FR"/>
        </w:rPr>
      </w:pPr>
      <w:r>
        <w:rPr>
          <w:b/>
          <w:color w:val="003768"/>
          <w:sz w:val="20"/>
          <w:lang w:val="fr-FR"/>
        </w:rPr>
        <w:t xml:space="preserve">Pourquoi est-il </w:t>
      </w:r>
      <w:r w:rsidRPr="00B75743">
        <w:rPr>
          <w:b/>
          <w:color w:val="003768"/>
          <w:sz w:val="20"/>
          <w:lang w:val="fr-FR"/>
        </w:rPr>
        <w:t xml:space="preserve">important </w:t>
      </w:r>
      <w:r>
        <w:rPr>
          <w:b/>
          <w:color w:val="003768"/>
          <w:sz w:val="20"/>
          <w:lang w:val="fr-FR"/>
        </w:rPr>
        <w:t>pour votre gouvernement/ collectivité/ commune</w:t>
      </w:r>
      <w:r w:rsidRPr="00B75743">
        <w:rPr>
          <w:b/>
          <w:color w:val="003768"/>
          <w:sz w:val="20"/>
          <w:lang w:val="fr-FR"/>
        </w:rPr>
        <w:t xml:space="preserve"> </w:t>
      </w:r>
      <w:r>
        <w:rPr>
          <w:b/>
          <w:color w:val="003768"/>
          <w:sz w:val="20"/>
          <w:lang w:val="fr-FR"/>
        </w:rPr>
        <w:t xml:space="preserve">de se pencher sur cette question/ ce problème </w:t>
      </w:r>
      <w:r w:rsidRPr="00FA3DF6">
        <w:rPr>
          <w:b/>
          <w:color w:val="003768"/>
          <w:sz w:val="20"/>
          <w:u w:val="single"/>
          <w:lang w:val="fr-FR"/>
        </w:rPr>
        <w:t>maintenant</w:t>
      </w:r>
      <w:r>
        <w:rPr>
          <w:b/>
          <w:color w:val="003768"/>
          <w:sz w:val="20"/>
          <w:lang w:val="fr-FR"/>
        </w:rPr>
        <w:t xml:space="preserve"> ? </w:t>
      </w:r>
      <w:r w:rsidR="007D4F27" w:rsidRPr="007D4F27">
        <w:rPr>
          <w:color w:val="003768"/>
          <w:sz w:val="20"/>
          <w:lang w:val="fr-FR"/>
        </w:rPr>
        <w:t>(5 points)</w:t>
      </w:r>
    </w:p>
    <w:p w14:paraId="34998EF0" w14:textId="77777777" w:rsidR="0022651A" w:rsidRPr="00B75743" w:rsidRDefault="0022651A" w:rsidP="0022651A">
      <w:pPr>
        <w:pStyle w:val="Lijstalinea"/>
        <w:keepLines w:val="0"/>
        <w:tabs>
          <w:tab w:val="clear" w:pos="425"/>
          <w:tab w:val="clear" w:pos="709"/>
          <w:tab w:val="clear" w:pos="851"/>
        </w:tabs>
        <w:spacing w:after="0" w:line="312" w:lineRule="auto"/>
        <w:ind w:left="360" w:firstLine="0"/>
        <w:contextualSpacing/>
        <w:jc w:val="left"/>
        <w:rPr>
          <w:b/>
          <w:color w:val="003768"/>
          <w:lang w:val="fr-FR"/>
        </w:rPr>
      </w:pP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22651A" w:rsidRPr="007A1049" w14:paraId="6C8250C2"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020D5FEA" w14:textId="77777777" w:rsidR="0022651A" w:rsidRPr="00B75743" w:rsidRDefault="0022651A" w:rsidP="00071A36">
            <w:pPr>
              <w:rPr>
                <w:lang w:val="fr-FR"/>
              </w:rPr>
            </w:pPr>
          </w:p>
          <w:p w14:paraId="56253580" w14:textId="77777777" w:rsidR="0022651A" w:rsidRPr="00B75743" w:rsidRDefault="0022651A" w:rsidP="00071A36">
            <w:pPr>
              <w:rPr>
                <w:lang w:val="fr-FR"/>
              </w:rPr>
            </w:pPr>
          </w:p>
        </w:tc>
      </w:tr>
    </w:tbl>
    <w:p w14:paraId="5E610A7A" w14:textId="77777777" w:rsidR="0022651A" w:rsidRDefault="0022651A" w:rsidP="0022651A">
      <w:pPr>
        <w:rPr>
          <w:lang w:val="fr-FR"/>
        </w:rPr>
      </w:pPr>
    </w:p>
    <w:p w14:paraId="4453B6EB" w14:textId="77777777" w:rsidR="000646B1" w:rsidRPr="00B75743" w:rsidRDefault="000646B1" w:rsidP="0022651A">
      <w:pPr>
        <w:rPr>
          <w:lang w:val="fr-FR"/>
        </w:rPr>
      </w:pPr>
    </w:p>
    <w:p w14:paraId="4BDBC8A8" w14:textId="43DEA5A0" w:rsidR="0022651A" w:rsidRPr="003715A4" w:rsidRDefault="0022651A" w:rsidP="0022651A">
      <w:pPr>
        <w:pStyle w:val="Lijstalinea"/>
        <w:numPr>
          <w:ilvl w:val="0"/>
          <w:numId w:val="3"/>
        </w:numPr>
        <w:spacing w:after="0" w:line="312" w:lineRule="auto"/>
        <w:contextualSpacing/>
        <w:rPr>
          <w:b/>
          <w:color w:val="003768"/>
          <w:sz w:val="20"/>
          <w:lang w:val="fr-FR"/>
        </w:rPr>
      </w:pPr>
      <w:r w:rsidRPr="003715A4">
        <w:rPr>
          <w:b/>
          <w:color w:val="003768"/>
          <w:sz w:val="20"/>
          <w:lang w:val="fr-FR"/>
        </w:rPr>
        <w:lastRenderedPageBreak/>
        <w:t xml:space="preserve">Quelles mesures votre gouvernement/ collectivité/ commune </w:t>
      </w:r>
      <w:proofErr w:type="spellStart"/>
      <w:r w:rsidRPr="003715A4">
        <w:rPr>
          <w:b/>
          <w:color w:val="003768"/>
          <w:sz w:val="20"/>
          <w:lang w:val="fr-FR"/>
        </w:rPr>
        <w:t>a-t-il</w:t>
      </w:r>
      <w:proofErr w:type="spellEnd"/>
      <w:r w:rsidRPr="003715A4">
        <w:rPr>
          <w:b/>
          <w:color w:val="003768"/>
          <w:sz w:val="20"/>
          <w:lang w:val="fr-FR"/>
        </w:rPr>
        <w:t xml:space="preserve">(elle) déjà prises pour traiter cette question/ solutionner ce problème ? </w:t>
      </w:r>
      <w:r w:rsidR="007D4F27">
        <w:rPr>
          <w:color w:val="003768"/>
          <w:sz w:val="20"/>
          <w:lang w:val="fr-FR"/>
        </w:rPr>
        <w:t>(7</w:t>
      </w:r>
      <w:r w:rsidR="007D4F27" w:rsidRPr="007D4F27">
        <w:rPr>
          <w:color w:val="003768"/>
          <w:sz w:val="20"/>
          <w:lang w:val="fr-FR"/>
        </w:rPr>
        <w:t xml:space="preserve">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22651A" w:rsidRPr="000646B1" w14:paraId="79FE6D4F"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49ADA2CE" w14:textId="77777777" w:rsidR="0022651A" w:rsidRPr="00B75743" w:rsidRDefault="0022651A" w:rsidP="00071A36">
            <w:pPr>
              <w:rPr>
                <w:b w:val="0"/>
                <w:i/>
                <w:lang w:val="fr-FR"/>
              </w:rPr>
            </w:pPr>
          </w:p>
          <w:p w14:paraId="254BA782" w14:textId="77777777" w:rsidR="0022651A" w:rsidRPr="00B75743" w:rsidRDefault="0022651A" w:rsidP="00071A36">
            <w:pPr>
              <w:rPr>
                <w:i/>
                <w:lang w:val="fr-FR"/>
              </w:rPr>
            </w:pPr>
          </w:p>
          <w:p w14:paraId="6265E491" w14:textId="77777777" w:rsidR="0022651A" w:rsidRPr="00B75743" w:rsidRDefault="0022651A" w:rsidP="00071A36">
            <w:pPr>
              <w:rPr>
                <w:i/>
                <w:lang w:val="fr-FR"/>
              </w:rPr>
            </w:pPr>
          </w:p>
        </w:tc>
      </w:tr>
    </w:tbl>
    <w:p w14:paraId="30B45959" w14:textId="77777777" w:rsidR="0022651A" w:rsidRDefault="0022651A" w:rsidP="0022651A">
      <w:pPr>
        <w:pStyle w:val="Lijstalinea"/>
        <w:keepLines w:val="0"/>
        <w:tabs>
          <w:tab w:val="clear" w:pos="425"/>
          <w:tab w:val="clear" w:pos="709"/>
          <w:tab w:val="clear" w:pos="851"/>
        </w:tabs>
        <w:spacing w:after="0" w:line="312" w:lineRule="auto"/>
        <w:ind w:left="426" w:firstLine="0"/>
        <w:contextualSpacing/>
        <w:jc w:val="left"/>
        <w:rPr>
          <w:b/>
          <w:color w:val="003768"/>
          <w:sz w:val="20"/>
          <w:lang w:val="fr-FR"/>
        </w:rPr>
      </w:pPr>
    </w:p>
    <w:p w14:paraId="21B232E6" w14:textId="403728B8" w:rsidR="0022651A" w:rsidRPr="00B75743" w:rsidRDefault="0022651A" w:rsidP="0022651A">
      <w:pPr>
        <w:pStyle w:val="Lijstalinea"/>
        <w:keepLines w:val="0"/>
        <w:numPr>
          <w:ilvl w:val="0"/>
          <w:numId w:val="3"/>
        </w:numPr>
        <w:tabs>
          <w:tab w:val="clear" w:pos="425"/>
          <w:tab w:val="clear" w:pos="851"/>
        </w:tabs>
        <w:spacing w:after="0" w:line="312" w:lineRule="auto"/>
        <w:contextualSpacing/>
        <w:jc w:val="left"/>
        <w:rPr>
          <w:b/>
          <w:color w:val="003768"/>
          <w:sz w:val="20"/>
          <w:lang w:val="fr-FR"/>
        </w:rPr>
      </w:pPr>
      <w:r>
        <w:rPr>
          <w:b/>
          <w:color w:val="003768"/>
          <w:sz w:val="20"/>
          <w:lang w:val="fr-FR"/>
        </w:rPr>
        <w:t xml:space="preserve">Y </w:t>
      </w:r>
      <w:proofErr w:type="spellStart"/>
      <w:r>
        <w:rPr>
          <w:b/>
          <w:color w:val="003768"/>
          <w:sz w:val="20"/>
          <w:lang w:val="fr-FR"/>
        </w:rPr>
        <w:t>a-t-il</w:t>
      </w:r>
      <w:proofErr w:type="spellEnd"/>
      <w:r>
        <w:rPr>
          <w:b/>
          <w:color w:val="003768"/>
          <w:sz w:val="20"/>
          <w:lang w:val="fr-FR"/>
        </w:rPr>
        <w:t xml:space="preserve"> actuellement une initiative mise en œuvre par l’échelon national/ dans le cadre d’un programme bailleur visant à traiter cette question/ à solutionner ce problème ? En cas de doute, veuillez contacter votre association nationale de gouvernements locaux ou régionaux</w:t>
      </w:r>
      <w:r w:rsidRPr="00B75743">
        <w:rPr>
          <w:b/>
          <w:color w:val="003768"/>
          <w:sz w:val="20"/>
          <w:lang w:val="fr-FR"/>
        </w:rPr>
        <w:t>.</w:t>
      </w:r>
      <w:r w:rsidR="007D4F27">
        <w:rPr>
          <w:b/>
          <w:color w:val="003768"/>
          <w:sz w:val="20"/>
          <w:lang w:val="fr-FR"/>
        </w:rPr>
        <w:t xml:space="preserve"> </w:t>
      </w:r>
      <w:r w:rsidR="007D4F27">
        <w:rPr>
          <w:color w:val="003768"/>
          <w:sz w:val="20"/>
          <w:lang w:val="fr-FR"/>
        </w:rPr>
        <w:t>(3</w:t>
      </w:r>
      <w:r w:rsidR="007D4F27" w:rsidRPr="007D4F27">
        <w:rPr>
          <w:color w:val="003768"/>
          <w:sz w:val="20"/>
          <w:lang w:val="fr-FR"/>
        </w:rPr>
        <w:t xml:space="preserve">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22651A" w:rsidRPr="00B61452" w14:paraId="199C35C3"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4C5769DC" w14:textId="77777777" w:rsidR="0022651A" w:rsidRPr="00C03DAA" w:rsidRDefault="0022651A" w:rsidP="00071A36">
            <w:pPr>
              <w:rPr>
                <w:i/>
                <w:lang w:val="fr-FR"/>
              </w:rPr>
            </w:pPr>
            <w:r w:rsidRPr="00C03DAA">
              <w:rPr>
                <w:i/>
                <w:lang w:val="fr-FR"/>
              </w:rPr>
              <w:t>[votre réponse à cette question est importante car elle permettra de caler l’échange par rapport à cette initiative, le cas échéant]</w:t>
            </w:r>
          </w:p>
          <w:p w14:paraId="508501A0" w14:textId="77777777" w:rsidR="0022651A" w:rsidRPr="002D49F2" w:rsidRDefault="0022651A" w:rsidP="00071A36">
            <w:pPr>
              <w:pStyle w:val="Lijstalinea"/>
              <w:tabs>
                <w:tab w:val="clear" w:pos="709"/>
              </w:tabs>
              <w:spacing w:after="0" w:line="240" w:lineRule="auto"/>
              <w:ind w:left="360" w:firstLine="0"/>
              <w:rPr>
                <w:i/>
                <w:sz w:val="19"/>
                <w:lang w:val="fr-FR"/>
              </w:rPr>
            </w:pPr>
          </w:p>
        </w:tc>
      </w:tr>
    </w:tbl>
    <w:p w14:paraId="18C73D21" w14:textId="77777777" w:rsidR="0022651A" w:rsidRDefault="0022651A" w:rsidP="0022651A">
      <w:pPr>
        <w:spacing w:after="0" w:line="312" w:lineRule="auto"/>
        <w:contextualSpacing/>
        <w:rPr>
          <w:b/>
          <w:color w:val="003768"/>
          <w:u w:val="single"/>
          <w:lang w:val="fr-FR"/>
        </w:rPr>
      </w:pPr>
    </w:p>
    <w:p w14:paraId="2E80D2D0" w14:textId="74F10C87" w:rsidR="0022651A" w:rsidRPr="00B75743" w:rsidRDefault="0022651A" w:rsidP="0022651A">
      <w:pPr>
        <w:pStyle w:val="Lijstalinea"/>
        <w:keepLines w:val="0"/>
        <w:numPr>
          <w:ilvl w:val="0"/>
          <w:numId w:val="3"/>
        </w:numPr>
        <w:tabs>
          <w:tab w:val="clear" w:pos="425"/>
          <w:tab w:val="clear" w:pos="851"/>
        </w:tabs>
        <w:spacing w:after="0" w:line="312" w:lineRule="auto"/>
        <w:ind w:left="426" w:hanging="426"/>
        <w:contextualSpacing/>
        <w:jc w:val="left"/>
        <w:rPr>
          <w:b/>
          <w:color w:val="003768"/>
          <w:sz w:val="20"/>
          <w:lang w:val="fr-FR"/>
        </w:rPr>
      </w:pPr>
      <w:r>
        <w:rPr>
          <w:b/>
          <w:color w:val="003768"/>
          <w:sz w:val="20"/>
          <w:lang w:val="fr-FR"/>
        </w:rPr>
        <w:t>Quelle est l’évolution/ quel est le changement recherché(e) par l’intermédiaire de cet échange ?</w:t>
      </w:r>
      <w:r w:rsidR="007D4F27">
        <w:rPr>
          <w:b/>
          <w:color w:val="003768"/>
          <w:sz w:val="20"/>
          <w:lang w:val="fr-FR"/>
        </w:rPr>
        <w:t xml:space="preserve"> </w:t>
      </w:r>
      <w:r w:rsidR="007D4F27" w:rsidRPr="007D4F27">
        <w:rPr>
          <w:color w:val="003768"/>
          <w:sz w:val="20"/>
          <w:lang w:val="fr-FR"/>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22651A" w:rsidRPr="007A1049" w14:paraId="1D5F8A41"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1F243567" w14:textId="77777777" w:rsidR="0022651A" w:rsidRPr="00B75743" w:rsidRDefault="0022651A" w:rsidP="00071A36">
            <w:pPr>
              <w:rPr>
                <w:b w:val="0"/>
                <w:i/>
                <w:lang w:val="fr-FR"/>
              </w:rPr>
            </w:pPr>
          </w:p>
          <w:p w14:paraId="4B2180F7" w14:textId="77777777" w:rsidR="0022651A" w:rsidRPr="00B75743" w:rsidRDefault="0022651A" w:rsidP="00071A36">
            <w:pPr>
              <w:rPr>
                <w:i/>
                <w:lang w:val="fr-FR"/>
              </w:rPr>
            </w:pPr>
          </w:p>
          <w:p w14:paraId="5F5D67AF" w14:textId="77777777" w:rsidR="0022651A" w:rsidRPr="00B75743" w:rsidRDefault="0022651A" w:rsidP="00071A36">
            <w:pPr>
              <w:rPr>
                <w:i/>
                <w:lang w:val="fr-FR"/>
              </w:rPr>
            </w:pPr>
          </w:p>
        </w:tc>
      </w:tr>
    </w:tbl>
    <w:p w14:paraId="7547A5BE" w14:textId="77777777" w:rsidR="0022651A" w:rsidRPr="00B75743" w:rsidRDefault="0022651A" w:rsidP="0022651A">
      <w:pPr>
        <w:spacing w:after="0" w:line="312" w:lineRule="auto"/>
        <w:contextualSpacing/>
        <w:rPr>
          <w:b/>
          <w:color w:val="003768"/>
          <w:u w:val="single"/>
          <w:lang w:val="fr-FR"/>
        </w:rPr>
      </w:pPr>
    </w:p>
    <w:p w14:paraId="562A4603" w14:textId="77777777" w:rsidR="007D4F27" w:rsidRDefault="0022651A" w:rsidP="0022651A">
      <w:pPr>
        <w:pStyle w:val="Lijstalinea"/>
        <w:keepLines w:val="0"/>
        <w:numPr>
          <w:ilvl w:val="0"/>
          <w:numId w:val="3"/>
        </w:numPr>
        <w:tabs>
          <w:tab w:val="clear" w:pos="425"/>
          <w:tab w:val="clear" w:pos="851"/>
        </w:tabs>
        <w:spacing w:after="0" w:line="312" w:lineRule="auto"/>
        <w:ind w:left="426" w:hanging="426"/>
        <w:contextualSpacing/>
        <w:jc w:val="left"/>
        <w:rPr>
          <w:b/>
          <w:color w:val="003768"/>
          <w:sz w:val="20"/>
          <w:lang w:val="fr-FR"/>
        </w:rPr>
      </w:pPr>
      <w:r>
        <w:rPr>
          <w:b/>
          <w:color w:val="003768"/>
          <w:sz w:val="20"/>
          <w:lang w:val="fr-FR"/>
        </w:rPr>
        <w:t>Veuillez indiquer quelles sont vos attentes de cet échange de connaissances/ d’expertise ? [génériquement : faire une différence, insuffler une dynamique, etc.]</w:t>
      </w:r>
      <w:r w:rsidR="007D4F27">
        <w:rPr>
          <w:b/>
          <w:color w:val="003768"/>
          <w:sz w:val="20"/>
          <w:lang w:val="fr-FR"/>
        </w:rPr>
        <w:t xml:space="preserve"> </w:t>
      </w:r>
    </w:p>
    <w:p w14:paraId="58AE6AD3" w14:textId="2ECCCF63" w:rsidR="0022651A" w:rsidRPr="00B75743" w:rsidRDefault="007D4F27" w:rsidP="007D4F27">
      <w:pPr>
        <w:pStyle w:val="Lijstalinea"/>
        <w:keepLines w:val="0"/>
        <w:tabs>
          <w:tab w:val="clear" w:pos="425"/>
          <w:tab w:val="clear" w:pos="709"/>
          <w:tab w:val="clear" w:pos="851"/>
        </w:tabs>
        <w:spacing w:after="0" w:line="312" w:lineRule="auto"/>
        <w:ind w:left="426" w:firstLine="0"/>
        <w:contextualSpacing/>
        <w:jc w:val="left"/>
        <w:rPr>
          <w:b/>
          <w:color w:val="003768"/>
          <w:sz w:val="20"/>
          <w:lang w:val="fr-FR"/>
        </w:rPr>
      </w:pPr>
      <w:r w:rsidRPr="007D4F27">
        <w:rPr>
          <w:color w:val="003768"/>
          <w:sz w:val="20"/>
          <w:lang w:val="fr-FR"/>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22651A" w:rsidRPr="00B61452" w14:paraId="4415D352"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364503C9" w14:textId="77777777" w:rsidR="0022651A" w:rsidRPr="00B75743" w:rsidRDefault="0022651A" w:rsidP="00071A36">
            <w:pPr>
              <w:rPr>
                <w:b w:val="0"/>
                <w:i/>
                <w:lang w:val="fr-FR"/>
              </w:rPr>
            </w:pPr>
          </w:p>
          <w:p w14:paraId="10AEF569" w14:textId="77777777" w:rsidR="0022651A" w:rsidRPr="00E03A16" w:rsidRDefault="0022651A" w:rsidP="00071A36">
            <w:pPr>
              <w:rPr>
                <w:b w:val="0"/>
                <w:i/>
                <w:lang w:val="fr-FR"/>
              </w:rPr>
            </w:pPr>
            <w:r w:rsidRPr="00E03A16">
              <w:rPr>
                <w:i/>
                <w:lang w:val="fr-FR"/>
              </w:rPr>
              <w:t>[quand/ sur la base de quel résultat/ de quel aboutissement diriez-vous que cet échange a été une réussite pour votre gouvernement/ collectivité/ commune ?]</w:t>
            </w:r>
          </w:p>
          <w:p w14:paraId="23098A3F" w14:textId="77777777" w:rsidR="0022651A" w:rsidRPr="00B75743" w:rsidRDefault="0022651A" w:rsidP="00071A36">
            <w:pPr>
              <w:rPr>
                <w:b w:val="0"/>
                <w:lang w:val="fr-FR"/>
              </w:rPr>
            </w:pPr>
          </w:p>
          <w:p w14:paraId="40096934" w14:textId="77777777" w:rsidR="0022651A" w:rsidRPr="00B75743" w:rsidRDefault="0022651A" w:rsidP="00071A36">
            <w:pPr>
              <w:rPr>
                <w:i/>
                <w:lang w:val="fr-FR"/>
              </w:rPr>
            </w:pPr>
          </w:p>
        </w:tc>
      </w:tr>
    </w:tbl>
    <w:p w14:paraId="1458CC0E" w14:textId="77777777" w:rsidR="0022651A" w:rsidRDefault="0022651A" w:rsidP="0022651A">
      <w:pPr>
        <w:spacing w:after="0" w:line="312" w:lineRule="auto"/>
        <w:contextualSpacing/>
        <w:rPr>
          <w:b/>
          <w:color w:val="003768"/>
          <w:u w:val="single"/>
          <w:lang w:val="fr-FR"/>
        </w:rPr>
      </w:pPr>
    </w:p>
    <w:p w14:paraId="2D98F1B4" w14:textId="2EBA43A4" w:rsidR="0022651A" w:rsidRPr="00B75743" w:rsidRDefault="0022651A" w:rsidP="0022651A">
      <w:pPr>
        <w:pStyle w:val="Lijstalinea"/>
        <w:keepLines w:val="0"/>
        <w:numPr>
          <w:ilvl w:val="0"/>
          <w:numId w:val="3"/>
        </w:numPr>
        <w:tabs>
          <w:tab w:val="clear" w:pos="425"/>
          <w:tab w:val="clear" w:pos="851"/>
        </w:tabs>
        <w:spacing w:after="0" w:line="312" w:lineRule="auto"/>
        <w:ind w:left="426" w:hanging="426"/>
        <w:contextualSpacing/>
        <w:jc w:val="left"/>
        <w:rPr>
          <w:b/>
          <w:color w:val="003768"/>
          <w:sz w:val="20"/>
          <w:lang w:val="fr-FR"/>
        </w:rPr>
      </w:pPr>
      <w:r>
        <w:rPr>
          <w:b/>
          <w:color w:val="003768"/>
          <w:sz w:val="20"/>
          <w:lang w:val="fr-FR"/>
        </w:rPr>
        <w:t>Quel type d’assistance attendez-vous du gouvernement local Européen ?</w:t>
      </w:r>
      <w:r w:rsidR="007D4F27">
        <w:rPr>
          <w:b/>
          <w:color w:val="003768"/>
          <w:sz w:val="20"/>
          <w:lang w:val="fr-FR"/>
        </w:rPr>
        <w:t xml:space="preserve"> </w:t>
      </w:r>
      <w:r w:rsidR="007D4F27" w:rsidRPr="007D4F27">
        <w:rPr>
          <w:color w:val="003768"/>
          <w:sz w:val="20"/>
          <w:lang w:val="fr-FR"/>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22651A" w:rsidRPr="007A1049" w14:paraId="6262BF47"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5F7D5E34" w14:textId="77777777" w:rsidR="0022651A" w:rsidRPr="00B75743" w:rsidRDefault="0022651A" w:rsidP="00071A36">
            <w:pPr>
              <w:rPr>
                <w:b w:val="0"/>
                <w:i/>
                <w:lang w:val="fr-FR"/>
              </w:rPr>
            </w:pPr>
          </w:p>
          <w:p w14:paraId="6793EC98" w14:textId="77777777" w:rsidR="0022651A" w:rsidRPr="00B75743" w:rsidRDefault="0022651A" w:rsidP="00071A36">
            <w:pPr>
              <w:rPr>
                <w:i/>
                <w:lang w:val="fr-FR"/>
              </w:rPr>
            </w:pPr>
          </w:p>
          <w:p w14:paraId="30E87F27" w14:textId="77777777" w:rsidR="0022651A" w:rsidRPr="00B75743" w:rsidRDefault="0022651A" w:rsidP="00071A36">
            <w:pPr>
              <w:rPr>
                <w:i/>
                <w:lang w:val="fr-FR"/>
              </w:rPr>
            </w:pPr>
          </w:p>
        </w:tc>
      </w:tr>
    </w:tbl>
    <w:p w14:paraId="0150E4E8" w14:textId="77777777" w:rsidR="0022651A" w:rsidRPr="00B75743" w:rsidRDefault="0022651A" w:rsidP="0022651A">
      <w:pPr>
        <w:spacing w:after="0" w:line="312" w:lineRule="auto"/>
        <w:contextualSpacing/>
        <w:rPr>
          <w:b/>
          <w:color w:val="003768"/>
          <w:u w:val="single"/>
          <w:lang w:val="fr-FR"/>
        </w:rPr>
      </w:pPr>
    </w:p>
    <w:p w14:paraId="48C93349" w14:textId="5235D682" w:rsidR="007D4F27" w:rsidRDefault="0022651A" w:rsidP="00994C0A">
      <w:pPr>
        <w:pStyle w:val="Lijstalinea"/>
        <w:keepLines w:val="0"/>
        <w:numPr>
          <w:ilvl w:val="0"/>
          <w:numId w:val="3"/>
        </w:numPr>
        <w:tabs>
          <w:tab w:val="clear" w:pos="425"/>
          <w:tab w:val="clear" w:pos="851"/>
        </w:tabs>
        <w:spacing w:after="0" w:line="312" w:lineRule="auto"/>
        <w:contextualSpacing/>
        <w:jc w:val="left"/>
        <w:rPr>
          <w:b/>
          <w:color w:val="003768"/>
          <w:sz w:val="20"/>
          <w:lang w:val="fr-FR"/>
        </w:rPr>
      </w:pPr>
      <w:r w:rsidRPr="0022651A">
        <w:rPr>
          <w:b/>
          <w:color w:val="003768"/>
          <w:sz w:val="20"/>
          <w:lang w:val="fr-FR"/>
        </w:rPr>
        <w:t xml:space="preserve">Quel(s) département(s) de votre gouvernement local au </w:t>
      </w:r>
      <w:r w:rsidR="00DB1A11" w:rsidRPr="0022651A">
        <w:rPr>
          <w:b/>
          <w:color w:val="003768"/>
          <w:sz w:val="20"/>
          <w:lang w:val="fr-FR"/>
        </w:rPr>
        <w:t>régional</w:t>
      </w:r>
      <w:r w:rsidRPr="0022651A">
        <w:rPr>
          <w:b/>
          <w:color w:val="003768"/>
          <w:sz w:val="20"/>
          <w:lang w:val="fr-FR"/>
        </w:rPr>
        <w:t xml:space="preserve"> participera </w:t>
      </w:r>
      <w:r>
        <w:rPr>
          <w:b/>
          <w:color w:val="003768"/>
          <w:sz w:val="20"/>
          <w:lang w:val="fr-FR"/>
        </w:rPr>
        <w:t>à l’</w:t>
      </w:r>
      <w:r w:rsidRPr="0022651A">
        <w:rPr>
          <w:b/>
          <w:color w:val="003768"/>
          <w:sz w:val="20"/>
          <w:lang w:val="fr-FR"/>
        </w:rPr>
        <w:t>échange</w:t>
      </w:r>
      <w:r w:rsidR="00994C0A" w:rsidRPr="0022651A">
        <w:rPr>
          <w:b/>
          <w:color w:val="003768"/>
          <w:sz w:val="20"/>
          <w:lang w:val="fr-FR"/>
        </w:rPr>
        <w:t xml:space="preserve">? </w:t>
      </w:r>
    </w:p>
    <w:p w14:paraId="4253D4E2" w14:textId="69C15C85" w:rsidR="00994C0A" w:rsidRPr="0022651A" w:rsidRDefault="007D4F27" w:rsidP="007D4F27">
      <w:pPr>
        <w:pStyle w:val="Lijstalinea"/>
        <w:keepLines w:val="0"/>
        <w:tabs>
          <w:tab w:val="clear" w:pos="425"/>
          <w:tab w:val="clear" w:pos="709"/>
          <w:tab w:val="clear" w:pos="851"/>
        </w:tabs>
        <w:spacing w:after="0" w:line="312" w:lineRule="auto"/>
        <w:ind w:left="360" w:firstLine="0"/>
        <w:contextualSpacing/>
        <w:jc w:val="left"/>
        <w:rPr>
          <w:b/>
          <w:color w:val="003768"/>
          <w:sz w:val="20"/>
          <w:lang w:val="fr-FR"/>
        </w:rPr>
      </w:pPr>
      <w:r w:rsidRPr="007D4F27">
        <w:rPr>
          <w:color w:val="003768"/>
          <w:sz w:val="20"/>
          <w:lang w:val="fr-FR"/>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994C0A" w:rsidRPr="007D4F27" w14:paraId="2ECEB01A" w14:textId="77777777" w:rsidTr="00071A36">
        <w:trPr>
          <w:cnfStyle w:val="100000000000" w:firstRow="1" w:lastRow="0" w:firstColumn="0" w:lastColumn="0" w:oddVBand="0" w:evenVBand="0" w:oddHBand="0" w:evenHBand="0" w:firstRowFirstColumn="0" w:firstRowLastColumn="0" w:lastRowFirstColumn="0" w:lastRowLastColumn="0"/>
        </w:trPr>
        <w:tc>
          <w:tcPr>
            <w:tcW w:w="8328" w:type="dxa"/>
          </w:tcPr>
          <w:p w14:paraId="251AB653" w14:textId="5AED7008" w:rsidR="00994C0A" w:rsidRPr="00E03A16" w:rsidRDefault="0022651A" w:rsidP="00071A36">
            <w:pPr>
              <w:rPr>
                <w:b w:val="0"/>
                <w:i/>
                <w:lang w:val="fr-FR"/>
              </w:rPr>
            </w:pPr>
            <w:r w:rsidRPr="00E03A16">
              <w:rPr>
                <w:i/>
                <w:lang w:val="fr-FR"/>
              </w:rPr>
              <w:t>Veuillez lister les départements, et sp</w:t>
            </w:r>
            <w:r w:rsidR="007D4F27" w:rsidRPr="00E03A16">
              <w:rPr>
                <w:i/>
                <w:lang w:val="fr-FR"/>
              </w:rPr>
              <w:t>é</w:t>
            </w:r>
            <w:r w:rsidRPr="00E03A16">
              <w:rPr>
                <w:i/>
                <w:lang w:val="fr-FR"/>
              </w:rPr>
              <w:t>cifier combie</w:t>
            </w:r>
            <w:r w:rsidR="007D4F27" w:rsidRPr="00E03A16">
              <w:rPr>
                <w:i/>
                <w:lang w:val="fr-FR"/>
              </w:rPr>
              <w:t>n</w:t>
            </w:r>
            <w:r w:rsidRPr="00E03A16">
              <w:rPr>
                <w:i/>
                <w:lang w:val="fr-FR"/>
              </w:rPr>
              <w:t xml:space="preserve"> de personnes y travaillent. Si possible, veuillez ajouter un organigramme du département.</w:t>
            </w:r>
          </w:p>
          <w:p w14:paraId="0CD147ED" w14:textId="77777777" w:rsidR="00994C0A" w:rsidRPr="007D4F27" w:rsidRDefault="00994C0A" w:rsidP="00071A36">
            <w:pPr>
              <w:rPr>
                <w:i/>
                <w:lang w:val="fr-FR"/>
              </w:rPr>
            </w:pPr>
          </w:p>
          <w:p w14:paraId="53C1044C" w14:textId="77777777" w:rsidR="00994C0A" w:rsidRPr="007D4F27" w:rsidRDefault="00994C0A" w:rsidP="00071A36">
            <w:pPr>
              <w:rPr>
                <w:i/>
                <w:lang w:val="fr-FR"/>
              </w:rPr>
            </w:pPr>
          </w:p>
        </w:tc>
      </w:tr>
    </w:tbl>
    <w:p w14:paraId="3AD7BE68" w14:textId="77777777" w:rsidR="00994C0A" w:rsidRPr="007D4F27" w:rsidRDefault="00994C0A" w:rsidP="00891F2F">
      <w:pPr>
        <w:spacing w:after="0"/>
        <w:rPr>
          <w:lang w:val="fr-FR"/>
        </w:rPr>
      </w:pPr>
    </w:p>
    <w:sectPr w:rsidR="00994C0A" w:rsidRPr="007D4F27" w:rsidSect="00132FB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08C7" w14:textId="77777777" w:rsidR="00071A36" w:rsidRDefault="00071A36" w:rsidP="007D1270">
      <w:pPr>
        <w:spacing w:after="0" w:line="240" w:lineRule="auto"/>
      </w:pPr>
      <w:r>
        <w:separator/>
      </w:r>
    </w:p>
  </w:endnote>
  <w:endnote w:type="continuationSeparator" w:id="0">
    <w:p w14:paraId="43836DC4" w14:textId="77777777" w:rsidR="00071A36" w:rsidRDefault="00071A36" w:rsidP="007D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24" w:space="0" w:color="FDB913"/>
        <w:insideH w:val="single" w:sz="24" w:space="0" w:color="FDB913"/>
        <w:insideV w:val="single" w:sz="24" w:space="0" w:color="FDB913"/>
      </w:tblBorders>
      <w:tblLook w:val="01E0" w:firstRow="1" w:lastRow="1" w:firstColumn="1" w:lastColumn="1" w:noHBand="0" w:noVBand="0"/>
    </w:tblPr>
    <w:tblGrid>
      <w:gridCol w:w="3686"/>
      <w:gridCol w:w="5778"/>
    </w:tblGrid>
    <w:tr w:rsidR="00071A36" w:rsidRPr="00B61452" w14:paraId="4165D77E" w14:textId="77777777" w:rsidTr="00DF0299">
      <w:trPr>
        <w:trHeight w:val="540"/>
      </w:trPr>
      <w:tc>
        <w:tcPr>
          <w:tcW w:w="3686" w:type="dxa"/>
          <w:vAlign w:val="center"/>
        </w:tcPr>
        <w:p w14:paraId="08A450C1" w14:textId="65BCB876" w:rsidR="00071A36" w:rsidRPr="00C60345" w:rsidRDefault="00071A36" w:rsidP="00176B43">
          <w:pPr>
            <w:pStyle w:val="Voettekst"/>
            <w:rPr>
              <w:b/>
            </w:rPr>
          </w:pPr>
          <w:r>
            <w:rPr>
              <w:rFonts w:ascii="Arial" w:hAnsi="Arial" w:cs="Arial"/>
              <w:b/>
              <w:noProof/>
              <w:color w:val="FFC000"/>
              <w:sz w:val="24"/>
              <w:lang w:val="en-GB" w:eastAsia="en-GB"/>
            </w:rPr>
            <w:drawing>
              <wp:anchor distT="0" distB="0" distL="114300" distR="114300" simplePos="0" relativeHeight="251658240" behindDoc="0" locked="0" layoutInCell="1" allowOverlap="1" wp14:anchorId="49D82B6E" wp14:editId="71C2077A">
                <wp:simplePos x="0" y="0"/>
                <wp:positionH relativeFrom="column">
                  <wp:posOffset>-53975</wp:posOffset>
                </wp:positionH>
                <wp:positionV relativeFrom="paragraph">
                  <wp:posOffset>31115</wp:posOffset>
                </wp:positionV>
                <wp:extent cx="2251075" cy="47117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PLATFORMA VNGI 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1075" cy="471170"/>
                        </a:xfrm>
                        <a:prstGeom prst="rect">
                          <a:avLst/>
                        </a:prstGeom>
                      </pic:spPr>
                    </pic:pic>
                  </a:graphicData>
                </a:graphic>
                <wp14:sizeRelH relativeFrom="margin">
                  <wp14:pctWidth>0</wp14:pctWidth>
                </wp14:sizeRelH>
                <wp14:sizeRelV relativeFrom="margin">
                  <wp14:pctHeight>0</wp14:pctHeight>
                </wp14:sizeRelV>
              </wp:anchor>
            </w:drawing>
          </w:r>
        </w:p>
      </w:tc>
      <w:tc>
        <w:tcPr>
          <w:tcW w:w="5778" w:type="dxa"/>
          <w:vAlign w:val="center"/>
        </w:tcPr>
        <w:p w14:paraId="5961E1F0" w14:textId="77777777" w:rsidR="00071A36" w:rsidRPr="00762075" w:rsidRDefault="00B61452" w:rsidP="00635A5C">
          <w:pPr>
            <w:pStyle w:val="Subtitlefooter"/>
            <w:rPr>
              <w:b/>
              <w:sz w:val="16"/>
              <w:szCs w:val="16"/>
              <w:lang w:val="fr-FR"/>
            </w:rPr>
          </w:pPr>
          <w:sdt>
            <w:sdtPr>
              <w:rPr>
                <w:b/>
                <w:sz w:val="16"/>
                <w:szCs w:val="16"/>
                <w:lang w:val="fr-FR"/>
              </w:rPr>
              <w:alias w:val="Title"/>
              <w:tag w:val="title"/>
              <w:id w:val="14497272"/>
              <w:placeholder>
                <w:docPart w:val="5879F36B98AF46BD85939397C71A1BD8"/>
              </w:placeholder>
              <w:text/>
            </w:sdtPr>
            <w:sdtEndPr>
              <w:rPr>
                <w:color w:val="auto"/>
              </w:rPr>
            </w:sdtEndPr>
            <w:sdtContent>
              <w:r w:rsidR="00071A36" w:rsidRPr="00D90C39">
                <w:rPr>
                  <w:b/>
                  <w:sz w:val="16"/>
                  <w:szCs w:val="16"/>
                  <w:lang w:val="fr-FR"/>
                </w:rPr>
                <w:t xml:space="preserve">Mécanisme CONNECT </w:t>
              </w:r>
            </w:sdtContent>
          </w:sdt>
        </w:p>
        <w:p w14:paraId="6DE6916C" w14:textId="1B2589FC" w:rsidR="00071A36" w:rsidRPr="00635A5C" w:rsidRDefault="00B61452" w:rsidP="00635A5C">
          <w:pPr>
            <w:pStyle w:val="Subtitlefooter"/>
            <w:rPr>
              <w:szCs w:val="17"/>
              <w:lang w:val="fr-FR"/>
            </w:rPr>
          </w:pPr>
          <w:sdt>
            <w:sdtPr>
              <w:rPr>
                <w:rFonts w:cs="Arial"/>
                <w:color w:val="0070C0"/>
                <w:sz w:val="10"/>
                <w:szCs w:val="10"/>
                <w:lang w:val="fr-FR"/>
              </w:rPr>
              <w:alias w:val="Subtitle"/>
              <w:tag w:val="subtitle"/>
              <w:id w:val="14497273"/>
              <w:placeholder>
                <w:docPart w:val="AA523823C4654F54BAC3E7FC60C19E6A"/>
              </w:placeholder>
              <w:text/>
            </w:sdtPr>
            <w:sdtEndPr/>
            <w:sdtContent>
              <w:r w:rsidR="00071A36">
                <w:rPr>
                  <w:rFonts w:cs="Arial"/>
                  <w:color w:val="0070C0"/>
                  <w:sz w:val="10"/>
                  <w:szCs w:val="10"/>
                  <w:lang w:val="fr-FR"/>
                </w:rPr>
                <w:t xml:space="preserve">Partager </w:t>
              </w:r>
              <w:r w:rsidR="00071A36" w:rsidRPr="00F10D49">
                <w:rPr>
                  <w:rFonts w:cs="Arial"/>
                  <w:color w:val="0070C0"/>
                  <w:sz w:val="10"/>
                  <w:szCs w:val="10"/>
                  <w:lang w:val="fr-FR"/>
                </w:rPr>
                <w:t xml:space="preserve">connaissances et expertise </w:t>
              </w:r>
              <w:r w:rsidR="00071A36">
                <w:rPr>
                  <w:rFonts w:cs="Arial"/>
                  <w:color w:val="0070C0"/>
                  <w:sz w:val="10"/>
                  <w:szCs w:val="10"/>
                  <w:lang w:val="fr-FR"/>
                </w:rPr>
                <w:t xml:space="preserve">entre </w:t>
              </w:r>
              <w:r w:rsidR="00071A36" w:rsidRPr="00F10D49">
                <w:rPr>
                  <w:rFonts w:cs="Arial"/>
                  <w:color w:val="0070C0"/>
                  <w:sz w:val="10"/>
                  <w:szCs w:val="10"/>
                  <w:lang w:val="fr-FR"/>
                </w:rPr>
                <w:t>gouvernements locaux et régionaux du monde entier</w:t>
              </w:r>
            </w:sdtContent>
          </w:sdt>
        </w:p>
      </w:tc>
    </w:tr>
  </w:tbl>
  <w:p w14:paraId="7B08CEF7" w14:textId="77777777" w:rsidR="00071A36" w:rsidRPr="00635A5C" w:rsidRDefault="00071A36">
    <w:pPr>
      <w:pStyle w:val="Voetteks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31A86" w14:textId="77777777" w:rsidR="00071A36" w:rsidRDefault="00071A36" w:rsidP="007D1270">
      <w:pPr>
        <w:spacing w:after="0" w:line="240" w:lineRule="auto"/>
      </w:pPr>
      <w:r>
        <w:separator/>
      </w:r>
    </w:p>
  </w:footnote>
  <w:footnote w:type="continuationSeparator" w:id="0">
    <w:p w14:paraId="51AF45B2" w14:textId="77777777" w:rsidR="00071A36" w:rsidRDefault="00071A36" w:rsidP="007D1270">
      <w:pPr>
        <w:spacing w:after="0" w:line="240" w:lineRule="auto"/>
      </w:pPr>
      <w:r>
        <w:continuationSeparator/>
      </w:r>
    </w:p>
  </w:footnote>
  <w:footnote w:id="1">
    <w:p w14:paraId="1EAA8A8A" w14:textId="77777777" w:rsidR="00071A36" w:rsidRPr="00AF7B3E" w:rsidRDefault="00071A36" w:rsidP="00635A5C">
      <w:pPr>
        <w:pStyle w:val="Voetnoottekst"/>
        <w:rPr>
          <w:rFonts w:ascii="Arial" w:hAnsi="Arial" w:cs="Arial"/>
          <w:color w:val="003768"/>
          <w:sz w:val="16"/>
          <w:szCs w:val="16"/>
          <w:lang w:val="fr-FR"/>
        </w:rPr>
      </w:pPr>
      <w:r w:rsidRPr="00ED76E5">
        <w:rPr>
          <w:rStyle w:val="Voetnootmarkering"/>
          <w:rFonts w:ascii="Arial" w:hAnsi="Arial" w:cs="Arial"/>
          <w:color w:val="003768"/>
          <w:sz w:val="16"/>
          <w:szCs w:val="16"/>
          <w:lang w:val="fr-FR"/>
        </w:rPr>
        <w:footnoteRef/>
      </w:r>
      <w:r w:rsidRPr="00ED76E5">
        <w:rPr>
          <w:rFonts w:ascii="Arial" w:hAnsi="Arial" w:cs="Arial"/>
          <w:color w:val="003768"/>
          <w:sz w:val="16"/>
          <w:szCs w:val="16"/>
          <w:lang w:val="fr-FR"/>
        </w:rPr>
        <w:t xml:space="preserve"> Les pays auxquels s’appliquent les politiques et instruments de développement de l’Union européenne</w:t>
      </w:r>
      <w:r w:rsidRPr="00AF7B3E">
        <w:rPr>
          <w:rFonts w:ascii="Arial" w:hAnsi="Arial" w:cs="Arial"/>
          <w:color w:val="003768"/>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7654"/>
      <w:gridCol w:w="660"/>
    </w:tblGrid>
    <w:tr w:rsidR="00071A36" w:rsidRPr="00C60345" w14:paraId="557F5C54" w14:textId="77777777" w:rsidTr="00635A5C">
      <w:trPr>
        <w:trHeight w:val="540"/>
      </w:trPr>
      <w:tc>
        <w:tcPr>
          <w:tcW w:w="1212" w:type="dxa"/>
          <w:tcBorders>
            <w:top w:val="nil"/>
            <w:left w:val="nil"/>
            <w:bottom w:val="single" w:sz="8" w:space="0" w:color="FDB913"/>
            <w:right w:val="single" w:sz="24" w:space="0" w:color="FDB913"/>
          </w:tcBorders>
        </w:tcPr>
        <w:p w14:paraId="09E588EA" w14:textId="77777777" w:rsidR="00071A36" w:rsidRPr="00C60345" w:rsidRDefault="00071A36" w:rsidP="00176B43">
          <w:pPr>
            <w:pStyle w:val="Koptekst"/>
            <w:rPr>
              <w:szCs w:val="28"/>
              <w:lang w:val="en-US"/>
            </w:rPr>
          </w:pPr>
        </w:p>
      </w:tc>
      <w:tc>
        <w:tcPr>
          <w:tcW w:w="7654" w:type="dxa"/>
          <w:tcBorders>
            <w:top w:val="nil"/>
            <w:left w:val="single" w:sz="24" w:space="0" w:color="FDB913"/>
            <w:bottom w:val="single" w:sz="8" w:space="0" w:color="FDB913"/>
            <w:right w:val="single" w:sz="24" w:space="0" w:color="FDB913"/>
          </w:tcBorders>
          <w:vAlign w:val="center"/>
        </w:tcPr>
        <w:p w14:paraId="6BB9D65D" w14:textId="77777777" w:rsidR="00071A36" w:rsidRDefault="00071A36" w:rsidP="00546580">
          <w:pPr>
            <w:pStyle w:val="Koptekst"/>
            <w:jc w:val="center"/>
            <w:rPr>
              <w:rFonts w:ascii="Arial" w:hAnsi="Arial" w:cs="Arial"/>
              <w:color w:val="1F497D" w:themeColor="text2"/>
              <w:sz w:val="20"/>
              <w:szCs w:val="20"/>
              <w:lang w:val="fr-FR"/>
            </w:rPr>
          </w:pPr>
          <w:r w:rsidRPr="00B75743">
            <w:rPr>
              <w:rFonts w:ascii="Arial" w:hAnsi="Arial" w:cs="Arial"/>
              <w:color w:val="1F497D" w:themeColor="text2"/>
              <w:sz w:val="20"/>
              <w:szCs w:val="20"/>
              <w:lang w:val="fr-FR"/>
            </w:rPr>
            <w:t>Annexe I</w:t>
          </w:r>
          <w:r>
            <w:rPr>
              <w:rFonts w:ascii="Arial" w:hAnsi="Arial" w:cs="Arial"/>
              <w:color w:val="1F497D" w:themeColor="text2"/>
              <w:sz w:val="20"/>
              <w:szCs w:val="20"/>
              <w:lang w:val="fr-FR"/>
            </w:rPr>
            <w:t> :</w:t>
          </w:r>
          <w:r w:rsidRPr="00B75743">
            <w:rPr>
              <w:rFonts w:ascii="Arial" w:hAnsi="Arial" w:cs="Arial"/>
              <w:color w:val="1F497D" w:themeColor="text2"/>
              <w:sz w:val="20"/>
              <w:szCs w:val="20"/>
              <w:lang w:val="fr-FR"/>
            </w:rPr>
            <w:t xml:space="preserve"> Formulaire de candidature pour les gouvernements locaux ou régionaux</w:t>
          </w:r>
        </w:p>
        <w:p w14:paraId="45C23088" w14:textId="754A577B" w:rsidR="00071A36" w:rsidRPr="00635A5C" w:rsidRDefault="00071A36" w:rsidP="00546580">
          <w:pPr>
            <w:pStyle w:val="Koptekst"/>
            <w:jc w:val="center"/>
            <w:rPr>
              <w:rFonts w:ascii="Arial" w:hAnsi="Arial" w:cs="Arial"/>
              <w:color w:val="1F497D" w:themeColor="text2"/>
              <w:szCs w:val="17"/>
              <w:lang w:val="fr-FR"/>
            </w:rPr>
          </w:pPr>
          <w:r>
            <w:rPr>
              <w:rFonts w:ascii="Arial" w:hAnsi="Arial" w:cs="Arial"/>
              <w:color w:val="1F497D" w:themeColor="text2"/>
              <w:sz w:val="20"/>
              <w:szCs w:val="20"/>
              <w:lang w:val="fr-FR"/>
            </w:rPr>
            <w:t>Visite d’exposition de groupe</w:t>
          </w:r>
        </w:p>
      </w:tc>
      <w:tc>
        <w:tcPr>
          <w:tcW w:w="660" w:type="dxa"/>
          <w:tcBorders>
            <w:top w:val="nil"/>
            <w:left w:val="single" w:sz="24" w:space="0" w:color="FDB913"/>
            <w:bottom w:val="single" w:sz="8" w:space="0" w:color="FDB913"/>
            <w:right w:val="nil"/>
          </w:tcBorders>
          <w:vAlign w:val="center"/>
        </w:tcPr>
        <w:p w14:paraId="45CC9BBC" w14:textId="77777777" w:rsidR="00071A36" w:rsidRPr="00C60345" w:rsidRDefault="00071A36" w:rsidP="00176B43">
          <w:pPr>
            <w:pStyle w:val="Koptekst"/>
            <w:rPr>
              <w:szCs w:val="17"/>
              <w:lang w:val="en-US"/>
            </w:rPr>
          </w:pPr>
          <w:r w:rsidRPr="00C33021">
            <w:rPr>
              <w:color w:val="1F497D" w:themeColor="text2"/>
              <w:szCs w:val="17"/>
              <w:lang w:val="en-US"/>
            </w:rPr>
            <w:fldChar w:fldCharType="begin"/>
          </w:r>
          <w:r w:rsidRPr="00C33021">
            <w:rPr>
              <w:color w:val="1F497D" w:themeColor="text2"/>
              <w:szCs w:val="17"/>
              <w:lang w:val="en-US"/>
            </w:rPr>
            <w:instrText xml:space="preserve"> PAGE \# 00 </w:instrText>
          </w:r>
          <w:r w:rsidRPr="00C33021">
            <w:rPr>
              <w:color w:val="1F497D" w:themeColor="text2"/>
              <w:szCs w:val="17"/>
              <w:lang w:val="en-US"/>
            </w:rPr>
            <w:fldChar w:fldCharType="separate"/>
          </w:r>
          <w:r w:rsidR="00B61452">
            <w:rPr>
              <w:noProof/>
              <w:color w:val="1F497D" w:themeColor="text2"/>
              <w:szCs w:val="17"/>
              <w:lang w:val="en-US"/>
            </w:rPr>
            <w:t>11</w:t>
          </w:r>
          <w:r w:rsidRPr="00C33021">
            <w:rPr>
              <w:color w:val="1F497D" w:themeColor="text2"/>
              <w:szCs w:val="17"/>
              <w:lang w:val="en-US"/>
            </w:rPr>
            <w:fldChar w:fldCharType="end"/>
          </w:r>
        </w:p>
      </w:tc>
    </w:tr>
  </w:tbl>
  <w:p w14:paraId="1205E4F9" w14:textId="77777777" w:rsidR="00071A36" w:rsidRDefault="00071A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810"/>
    <w:multiLevelType w:val="hybridMultilevel"/>
    <w:tmpl w:val="0EBA583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31327C"/>
    <w:multiLevelType w:val="hybridMultilevel"/>
    <w:tmpl w:val="DA2434D4"/>
    <w:lvl w:ilvl="0" w:tplc="1ACC57D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E45E74"/>
    <w:multiLevelType w:val="hybridMultilevel"/>
    <w:tmpl w:val="809C5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0304FB"/>
    <w:multiLevelType w:val="hybridMultilevel"/>
    <w:tmpl w:val="F9ACFDC0"/>
    <w:lvl w:ilvl="0" w:tplc="9AE000F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331E91"/>
    <w:multiLevelType w:val="hybridMultilevel"/>
    <w:tmpl w:val="D40C5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D23CF2"/>
    <w:multiLevelType w:val="hybridMultilevel"/>
    <w:tmpl w:val="4A867210"/>
    <w:lvl w:ilvl="0" w:tplc="B9EAD8C8">
      <w:start w:val="1"/>
      <w:numFmt w:val="decimal"/>
      <w:lvlText w:val="%1."/>
      <w:lvlJc w:val="left"/>
      <w:pPr>
        <w:ind w:left="360" w:hanging="360"/>
      </w:pPr>
      <w:rPr>
        <w:rFonts w:hint="default"/>
        <w:color w:val="00376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3A6E7A"/>
    <w:multiLevelType w:val="hybridMultilevel"/>
    <w:tmpl w:val="328207A6"/>
    <w:lvl w:ilvl="0" w:tplc="EC0AE3D6">
      <w:start w:val="1"/>
      <w:numFmt w:val="upperLetter"/>
      <w:lvlText w:val="%1."/>
      <w:lvlJc w:val="left"/>
      <w:pPr>
        <w:ind w:left="720" w:hanging="360"/>
      </w:pPr>
      <w:rPr>
        <w:rFonts w:hint="default"/>
        <w:b/>
        <w:color w:val="00376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8F1938"/>
    <w:multiLevelType w:val="hybridMultilevel"/>
    <w:tmpl w:val="6BC8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6217C"/>
    <w:multiLevelType w:val="hybridMultilevel"/>
    <w:tmpl w:val="AC5A7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0427B"/>
    <w:multiLevelType w:val="hybridMultilevel"/>
    <w:tmpl w:val="2FDED4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DD217D"/>
    <w:multiLevelType w:val="hybridMultilevel"/>
    <w:tmpl w:val="DE341FF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E6C7F36"/>
    <w:multiLevelType w:val="hybridMultilevel"/>
    <w:tmpl w:val="F8FE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FC123E"/>
    <w:multiLevelType w:val="hybridMultilevel"/>
    <w:tmpl w:val="098ED6CC"/>
    <w:lvl w:ilvl="0" w:tplc="E47AC2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3"/>
  </w:num>
  <w:num w:numId="6">
    <w:abstractNumId w:val="1"/>
  </w:num>
  <w:num w:numId="7">
    <w:abstractNumId w:val="7"/>
  </w:num>
  <w:num w:numId="8">
    <w:abstractNumId w:val="2"/>
  </w:num>
  <w:num w:numId="9">
    <w:abstractNumId w:val="8"/>
  </w:num>
  <w:num w:numId="10">
    <w:abstractNumId w:val="12"/>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0"/>
    <w:rsid w:val="00000858"/>
    <w:rsid w:val="0000147D"/>
    <w:rsid w:val="000043DE"/>
    <w:rsid w:val="00055B3F"/>
    <w:rsid w:val="00061C7A"/>
    <w:rsid w:val="000646B1"/>
    <w:rsid w:val="00071A36"/>
    <w:rsid w:val="00132FB5"/>
    <w:rsid w:val="00141EB3"/>
    <w:rsid w:val="0015737F"/>
    <w:rsid w:val="00176A81"/>
    <w:rsid w:val="00176B43"/>
    <w:rsid w:val="001A4D22"/>
    <w:rsid w:val="001D0508"/>
    <w:rsid w:val="001D2869"/>
    <w:rsid w:val="00204420"/>
    <w:rsid w:val="00223DD7"/>
    <w:rsid w:val="0022651A"/>
    <w:rsid w:val="002617FC"/>
    <w:rsid w:val="00290769"/>
    <w:rsid w:val="002F7A45"/>
    <w:rsid w:val="0032638C"/>
    <w:rsid w:val="00334247"/>
    <w:rsid w:val="00372835"/>
    <w:rsid w:val="00385A0D"/>
    <w:rsid w:val="0039532C"/>
    <w:rsid w:val="003A2229"/>
    <w:rsid w:val="003C7F6F"/>
    <w:rsid w:val="003D6235"/>
    <w:rsid w:val="003E7ADF"/>
    <w:rsid w:val="0044081F"/>
    <w:rsid w:val="00461039"/>
    <w:rsid w:val="00486AF7"/>
    <w:rsid w:val="00487402"/>
    <w:rsid w:val="004A4FE4"/>
    <w:rsid w:val="004B0F3F"/>
    <w:rsid w:val="004E2CBC"/>
    <w:rsid w:val="00500E41"/>
    <w:rsid w:val="005204EE"/>
    <w:rsid w:val="00543180"/>
    <w:rsid w:val="00546580"/>
    <w:rsid w:val="00556405"/>
    <w:rsid w:val="0059699B"/>
    <w:rsid w:val="00596AB5"/>
    <w:rsid w:val="005E0A66"/>
    <w:rsid w:val="00607110"/>
    <w:rsid w:val="0061113C"/>
    <w:rsid w:val="006163FA"/>
    <w:rsid w:val="00635A5C"/>
    <w:rsid w:val="00656A6B"/>
    <w:rsid w:val="006677DB"/>
    <w:rsid w:val="00681BAB"/>
    <w:rsid w:val="00797638"/>
    <w:rsid w:val="007D1270"/>
    <w:rsid w:val="007D4F27"/>
    <w:rsid w:val="007E5ED7"/>
    <w:rsid w:val="008418AF"/>
    <w:rsid w:val="008443A5"/>
    <w:rsid w:val="00846C8F"/>
    <w:rsid w:val="0086255A"/>
    <w:rsid w:val="00876C40"/>
    <w:rsid w:val="008823C3"/>
    <w:rsid w:val="00891F2F"/>
    <w:rsid w:val="008D01D4"/>
    <w:rsid w:val="00991AB2"/>
    <w:rsid w:val="00994C0A"/>
    <w:rsid w:val="009B74C2"/>
    <w:rsid w:val="009C2D9C"/>
    <w:rsid w:val="009F00ED"/>
    <w:rsid w:val="00A06F7D"/>
    <w:rsid w:val="00A149CC"/>
    <w:rsid w:val="00A34B11"/>
    <w:rsid w:val="00A63948"/>
    <w:rsid w:val="00A650A3"/>
    <w:rsid w:val="00A9783E"/>
    <w:rsid w:val="00AD561D"/>
    <w:rsid w:val="00AF6F6B"/>
    <w:rsid w:val="00B06E3F"/>
    <w:rsid w:val="00B61452"/>
    <w:rsid w:val="00B637A1"/>
    <w:rsid w:val="00B849EC"/>
    <w:rsid w:val="00BC0C91"/>
    <w:rsid w:val="00BC3BDD"/>
    <w:rsid w:val="00C02FEB"/>
    <w:rsid w:val="00C03DAA"/>
    <w:rsid w:val="00C40F18"/>
    <w:rsid w:val="00C836FC"/>
    <w:rsid w:val="00C91CA9"/>
    <w:rsid w:val="00CA233C"/>
    <w:rsid w:val="00CC5AC4"/>
    <w:rsid w:val="00CD17CF"/>
    <w:rsid w:val="00CD2690"/>
    <w:rsid w:val="00CF4F84"/>
    <w:rsid w:val="00D30517"/>
    <w:rsid w:val="00D775AB"/>
    <w:rsid w:val="00D904C1"/>
    <w:rsid w:val="00DB1A11"/>
    <w:rsid w:val="00DD3188"/>
    <w:rsid w:val="00DF0299"/>
    <w:rsid w:val="00DF2A29"/>
    <w:rsid w:val="00E03081"/>
    <w:rsid w:val="00E03A16"/>
    <w:rsid w:val="00E22E1A"/>
    <w:rsid w:val="00E95E89"/>
    <w:rsid w:val="00E9611F"/>
    <w:rsid w:val="00E978AD"/>
    <w:rsid w:val="00EB551E"/>
    <w:rsid w:val="00F36FD1"/>
    <w:rsid w:val="00FC6EEB"/>
    <w:rsid w:val="00FE7842"/>
    <w:rsid w:val="00FF4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49B563"/>
  <w15:docId w15:val="{F9282B66-6D67-4D15-9BC5-75AD2A3C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4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70"/>
  </w:style>
  <w:style w:type="paragraph" w:styleId="Voettekst">
    <w:name w:val="footer"/>
    <w:basedOn w:val="Standaard"/>
    <w:link w:val="VoettekstChar"/>
    <w:uiPriority w:val="99"/>
    <w:unhideWhenUsed/>
    <w:rsid w:val="007D12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70"/>
  </w:style>
  <w:style w:type="paragraph" w:styleId="Lijstalinea">
    <w:name w:val="List Paragraph"/>
    <w:basedOn w:val="Standaard"/>
    <w:link w:val="LijstalineaChar"/>
    <w:uiPriority w:val="34"/>
    <w:unhideWhenUsed/>
    <w:qFormat/>
    <w:rsid w:val="007D1270"/>
    <w:pPr>
      <w:keepLines/>
      <w:tabs>
        <w:tab w:val="left" w:pos="425"/>
        <w:tab w:val="num" w:pos="709"/>
        <w:tab w:val="left" w:pos="851"/>
      </w:tabs>
      <w:spacing w:after="120" w:line="300" w:lineRule="exact"/>
      <w:ind w:left="709" w:hanging="425"/>
      <w:jc w:val="both"/>
    </w:pPr>
    <w:rPr>
      <w:rFonts w:ascii="Arial" w:eastAsia="Times New Roman" w:hAnsi="Arial" w:cs="Times New Roman"/>
      <w:sz w:val="18"/>
      <w:szCs w:val="24"/>
      <w:lang w:eastAsia="en-GB"/>
    </w:rPr>
  </w:style>
  <w:style w:type="table" w:styleId="Tabelraster">
    <w:name w:val="Table Grid"/>
    <w:basedOn w:val="Standaardtabel"/>
    <w:rsid w:val="007D1270"/>
    <w:pPr>
      <w:spacing w:after="0" w:line="240" w:lineRule="auto"/>
    </w:pPr>
    <w:rPr>
      <w:rFonts w:ascii="Arial" w:hAnsi="Arial"/>
      <w:color w:val="003768"/>
      <w:sz w:val="16"/>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cPr>
      <w:shd w:val="clear" w:color="auto" w:fill="auto"/>
    </w:tcPr>
    <w:tblStylePr w:type="firstRow">
      <w:rPr>
        <w:b/>
        <w:sz w:val="19"/>
      </w:rPr>
      <w:tblPr/>
      <w:trPr>
        <w:cantSplit/>
        <w:tblHeader/>
      </w:trPr>
    </w:tblStylePr>
  </w:style>
  <w:style w:type="character" w:customStyle="1" w:styleId="LijstalineaChar">
    <w:name w:val="Lijstalinea Char"/>
    <w:basedOn w:val="Standaardalinea-lettertype"/>
    <w:link w:val="Lijstalinea"/>
    <w:uiPriority w:val="34"/>
    <w:locked/>
    <w:rsid w:val="007D1270"/>
    <w:rPr>
      <w:rFonts w:ascii="Arial" w:eastAsia="Times New Roman" w:hAnsi="Arial" w:cs="Times New Roman"/>
      <w:sz w:val="18"/>
      <w:szCs w:val="24"/>
      <w:lang w:eastAsia="en-GB"/>
    </w:rPr>
  </w:style>
  <w:style w:type="paragraph" w:styleId="Ballontekst">
    <w:name w:val="Balloon Text"/>
    <w:basedOn w:val="Standaard"/>
    <w:link w:val="BallontekstChar"/>
    <w:uiPriority w:val="99"/>
    <w:semiHidden/>
    <w:unhideWhenUsed/>
    <w:rsid w:val="007D12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270"/>
    <w:rPr>
      <w:rFonts w:ascii="Tahoma" w:hAnsi="Tahoma" w:cs="Tahoma"/>
      <w:sz w:val="16"/>
      <w:szCs w:val="16"/>
    </w:rPr>
  </w:style>
  <w:style w:type="paragraph" w:customStyle="1" w:styleId="Subtitlefooter">
    <w:name w:val="Subtitle footer"/>
    <w:basedOn w:val="Voettekst"/>
    <w:semiHidden/>
    <w:qFormat/>
    <w:rsid w:val="007D1270"/>
    <w:pPr>
      <w:keepLines/>
      <w:tabs>
        <w:tab w:val="left" w:pos="425"/>
        <w:tab w:val="left" w:pos="851"/>
      </w:tabs>
    </w:pPr>
    <w:rPr>
      <w:rFonts w:ascii="Arial" w:hAnsi="Arial"/>
      <w:color w:val="003768"/>
      <w:sz w:val="15"/>
      <w:szCs w:val="15"/>
      <w:lang w:val="en-US"/>
    </w:rPr>
  </w:style>
  <w:style w:type="paragraph" w:styleId="Voetnoottekst">
    <w:name w:val="footnote text"/>
    <w:basedOn w:val="Standaard"/>
    <w:link w:val="VoetnoottekstChar"/>
    <w:uiPriority w:val="99"/>
    <w:semiHidden/>
    <w:unhideWhenUsed/>
    <w:rsid w:val="003953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532C"/>
    <w:rPr>
      <w:sz w:val="20"/>
      <w:szCs w:val="20"/>
    </w:rPr>
  </w:style>
  <w:style w:type="character" w:styleId="Voetnootmarkering">
    <w:name w:val="footnote reference"/>
    <w:basedOn w:val="Standaardalinea-lettertype"/>
    <w:uiPriority w:val="99"/>
    <w:semiHidden/>
    <w:unhideWhenUsed/>
    <w:rsid w:val="0039532C"/>
    <w:rPr>
      <w:vertAlign w:val="superscript"/>
    </w:rPr>
  </w:style>
  <w:style w:type="character" w:styleId="Verwijzingopmerking">
    <w:name w:val="annotation reference"/>
    <w:basedOn w:val="Standaardalinea-lettertype"/>
    <w:uiPriority w:val="99"/>
    <w:semiHidden/>
    <w:unhideWhenUsed/>
    <w:rsid w:val="0086255A"/>
    <w:rPr>
      <w:sz w:val="16"/>
      <w:szCs w:val="16"/>
    </w:rPr>
  </w:style>
  <w:style w:type="paragraph" w:styleId="Tekstopmerking">
    <w:name w:val="annotation text"/>
    <w:basedOn w:val="Standaard"/>
    <w:link w:val="TekstopmerkingChar"/>
    <w:unhideWhenUsed/>
    <w:rsid w:val="0086255A"/>
    <w:pPr>
      <w:spacing w:line="240" w:lineRule="auto"/>
    </w:pPr>
    <w:rPr>
      <w:sz w:val="20"/>
      <w:szCs w:val="20"/>
    </w:rPr>
  </w:style>
  <w:style w:type="character" w:customStyle="1" w:styleId="TekstopmerkingChar">
    <w:name w:val="Tekst opmerking Char"/>
    <w:basedOn w:val="Standaardalinea-lettertype"/>
    <w:link w:val="Tekstopmerking"/>
    <w:rsid w:val="0086255A"/>
    <w:rPr>
      <w:sz w:val="20"/>
      <w:szCs w:val="20"/>
    </w:rPr>
  </w:style>
  <w:style w:type="paragraph" w:styleId="Onderwerpvanopmerking">
    <w:name w:val="annotation subject"/>
    <w:basedOn w:val="Tekstopmerking"/>
    <w:next w:val="Tekstopmerking"/>
    <w:link w:val="OnderwerpvanopmerkingChar"/>
    <w:uiPriority w:val="99"/>
    <w:semiHidden/>
    <w:unhideWhenUsed/>
    <w:rsid w:val="0086255A"/>
    <w:rPr>
      <w:b/>
      <w:bCs/>
    </w:rPr>
  </w:style>
  <w:style w:type="character" w:customStyle="1" w:styleId="OnderwerpvanopmerkingChar">
    <w:name w:val="Onderwerp van opmerking Char"/>
    <w:basedOn w:val="TekstopmerkingChar"/>
    <w:link w:val="Onderwerpvanopmerking"/>
    <w:uiPriority w:val="99"/>
    <w:semiHidden/>
    <w:rsid w:val="0086255A"/>
    <w:rPr>
      <w:b/>
      <w:bCs/>
      <w:sz w:val="20"/>
      <w:szCs w:val="20"/>
    </w:rPr>
  </w:style>
  <w:style w:type="character" w:styleId="Hyperlink">
    <w:name w:val="Hyperlink"/>
    <w:basedOn w:val="Standaardalinea-lettertype"/>
    <w:uiPriority w:val="99"/>
    <w:semiHidden/>
    <w:unhideWhenUsed/>
    <w:rsid w:val="00E03081"/>
    <w:rPr>
      <w:color w:val="0000FF"/>
      <w:u w:val="single"/>
    </w:rPr>
  </w:style>
  <w:style w:type="paragraph" w:styleId="Geenafstand">
    <w:name w:val="No Spacing"/>
    <w:uiPriority w:val="1"/>
    <w:qFormat/>
    <w:rsid w:val="00A34B11"/>
    <w:pPr>
      <w:keepLines/>
      <w:tabs>
        <w:tab w:val="left" w:pos="425"/>
        <w:tab w:val="left" w:pos="851"/>
      </w:tabs>
      <w:spacing w:after="0" w:line="240" w:lineRule="auto"/>
      <w:jc w:val="both"/>
    </w:pPr>
    <w:rPr>
      <w:rFonts w:ascii="Arial" w:hAnsi="Arial"/>
      <w:sz w:val="18"/>
    </w:rPr>
  </w:style>
  <w:style w:type="paragraph" w:styleId="Revisie">
    <w:name w:val="Revision"/>
    <w:hidden/>
    <w:uiPriority w:val="99"/>
    <w:semiHidden/>
    <w:rsid w:val="00596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ccre-cem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ccre-cem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atforma-dev.eu/wp-content/uploads/2017/07/VNGI05_Connect-brochure_FR.pdf" TargetMode="External"/><Relationship Id="rId4" Type="http://schemas.openxmlformats.org/officeDocument/2006/relationships/settings" Target="settings.xml"/><Relationship Id="rId9" Type="http://schemas.openxmlformats.org/officeDocument/2006/relationships/hyperlink" Target="https://www.youtube.com/watch?v=Hn6YzncaCM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9F36B98AF46BD85939397C71A1BD8"/>
        <w:category>
          <w:name w:val="Algemeen"/>
          <w:gallery w:val="placeholder"/>
        </w:category>
        <w:types>
          <w:type w:val="bbPlcHdr"/>
        </w:types>
        <w:behaviors>
          <w:behavior w:val="content"/>
        </w:behaviors>
        <w:guid w:val="{EA2D1627-7C6E-41CF-9F64-F211168162B9}"/>
      </w:docPartPr>
      <w:docPartBody>
        <w:p w:rsidR="001F59FC" w:rsidRDefault="00257809" w:rsidP="00257809">
          <w:pPr>
            <w:pStyle w:val="5879F36B98AF46BD85939397C71A1BD8"/>
          </w:pPr>
          <w:r w:rsidRPr="00DA46DC">
            <w:rPr>
              <w:rStyle w:val="Tekstvantijdelijkeaanduiding"/>
            </w:rPr>
            <w:t>Titel</w:t>
          </w:r>
        </w:p>
      </w:docPartBody>
    </w:docPart>
    <w:docPart>
      <w:docPartPr>
        <w:name w:val="AA523823C4654F54BAC3E7FC60C19E6A"/>
        <w:category>
          <w:name w:val="Algemeen"/>
          <w:gallery w:val="placeholder"/>
        </w:category>
        <w:types>
          <w:type w:val="bbPlcHdr"/>
        </w:types>
        <w:behaviors>
          <w:behavior w:val="content"/>
        </w:behaviors>
        <w:guid w:val="{94C54E7C-27E1-49CF-B413-338286BC454E}"/>
      </w:docPartPr>
      <w:docPartBody>
        <w:p w:rsidR="001F59FC" w:rsidRDefault="00257809" w:rsidP="00257809">
          <w:pPr>
            <w:pStyle w:val="AA523823C4654F54BAC3E7FC60C19E6A"/>
          </w:pPr>
          <w:r w:rsidRPr="005643AD">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A3419"/>
    <w:rsid w:val="000141A6"/>
    <w:rsid w:val="00036687"/>
    <w:rsid w:val="00125426"/>
    <w:rsid w:val="001D0334"/>
    <w:rsid w:val="001F59FC"/>
    <w:rsid w:val="001F7BC3"/>
    <w:rsid w:val="00257809"/>
    <w:rsid w:val="00331488"/>
    <w:rsid w:val="00347EFD"/>
    <w:rsid w:val="003504A5"/>
    <w:rsid w:val="00364CE7"/>
    <w:rsid w:val="00373EAF"/>
    <w:rsid w:val="003F586E"/>
    <w:rsid w:val="004953DA"/>
    <w:rsid w:val="00612391"/>
    <w:rsid w:val="0065521D"/>
    <w:rsid w:val="006A3419"/>
    <w:rsid w:val="006C0F49"/>
    <w:rsid w:val="006C11E4"/>
    <w:rsid w:val="00784E06"/>
    <w:rsid w:val="00A50895"/>
    <w:rsid w:val="00B74CC1"/>
    <w:rsid w:val="00BB1C83"/>
    <w:rsid w:val="00BD603E"/>
    <w:rsid w:val="00BE2D29"/>
    <w:rsid w:val="00EF1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7809"/>
    <w:rPr>
      <w:color w:val="808080"/>
    </w:rPr>
  </w:style>
  <w:style w:type="paragraph" w:customStyle="1" w:styleId="DA5F274777A447ADAF69EBBA21DA221D">
    <w:name w:val="DA5F274777A447ADAF69EBBA21DA221D"/>
    <w:rsid w:val="006A3419"/>
  </w:style>
  <w:style w:type="paragraph" w:customStyle="1" w:styleId="B0F373C48F9C4EF29F6FC6057B2A9869">
    <w:name w:val="B0F373C48F9C4EF29F6FC6057B2A9869"/>
    <w:rsid w:val="006A3419"/>
  </w:style>
  <w:style w:type="paragraph" w:customStyle="1" w:styleId="5879F36B98AF46BD85939397C71A1BD8">
    <w:name w:val="5879F36B98AF46BD85939397C71A1BD8"/>
    <w:rsid w:val="00257809"/>
    <w:pPr>
      <w:spacing w:after="160" w:line="259" w:lineRule="auto"/>
    </w:pPr>
    <w:rPr>
      <w:lang w:val="en-GB" w:eastAsia="en-GB"/>
    </w:rPr>
  </w:style>
  <w:style w:type="paragraph" w:customStyle="1" w:styleId="AA523823C4654F54BAC3E7FC60C19E6A">
    <w:name w:val="AA523823C4654F54BAC3E7FC60C19E6A"/>
    <w:rsid w:val="0025780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EE16-0F04-44A5-8310-064E0A2A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2402</Words>
  <Characters>13694</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VNG</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Huizen</dc:creator>
  <cp:keywords/>
  <dc:description/>
  <cp:lastModifiedBy>Maaike Wierema</cp:lastModifiedBy>
  <cp:revision>5</cp:revision>
  <cp:lastPrinted>2016-11-10T14:38:00Z</cp:lastPrinted>
  <dcterms:created xsi:type="dcterms:W3CDTF">2018-09-19T11:34:00Z</dcterms:created>
  <dcterms:modified xsi:type="dcterms:W3CDTF">2018-09-19T14:05:00Z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{b375519b-8909-4d1f-a1ad-9549179b6c7a}</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Cofin Platforma CONNECT</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Pilot study CONNECT Mechanism - Request Uganda - Moroto DLG - Filled out application form.docx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142</vt:lpwstr>
  </property>
  <property fmtid="{D5CDD505-2E9C-101B-9397-08002B2CF9AE}" pid="19" name="eSynDocSerialNumber">
    <vt:lpwstr>
    </vt:lpwstr>
  </property>
  <property fmtid="{D5CDD505-2E9C-101B-9397-08002B2CF9AE}" pid="20" name="eSynDocSubject">
    <vt:lpwstr>Pilot study CONNECT Mechanism - Request Uganda - Moroto DLG - Filled out application form</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11312.15</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VNG International</vt:lpwstr>
  </property>
  <property fmtid="{D5CDD505-2E9C-101B-9397-08002B2CF9AE}" pid="31" name="eSynDocDivision">
    <vt:lpwstr>100</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227769</vt:lpwstr>
  </property>
  <property fmtid="{D5CDD505-2E9C-101B-9397-08002B2CF9AE}" pid="38" name="eSynCleanUp10/05/2017 23:23:50">
    <vt:i4>1</vt:i4>
  </property>
</Properties>
</file>